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A546F" w14:textId="1B9DB0D4" w:rsidR="005250FE" w:rsidRPr="00E86D67" w:rsidRDefault="003835FD">
      <w:pPr>
        <w:rPr>
          <w:rFonts w:asciiTheme="minorHAnsi" w:hAnsiTheme="minorHAnsi" w:cstheme="minorHAnsi"/>
          <w:sz w:val="22"/>
        </w:rPr>
      </w:pPr>
      <w:r w:rsidRPr="003835FD">
        <w:rPr>
          <w:rFonts w:asciiTheme="minorHAnsi" w:hAnsiTheme="minorHAnsi" w:cstheme="minorHAnsi"/>
          <w:sz w:val="22"/>
        </w:rPr>
        <w:t>Complete either Section 1a or 1b, as applicable, followed by Sections 2 to 8</w:t>
      </w:r>
      <w:r w:rsidR="005737E5" w:rsidRPr="00E86D67">
        <w:rPr>
          <w:rFonts w:asciiTheme="minorHAnsi" w:hAnsiTheme="minorHAnsi" w:cstheme="minorHAnsi"/>
          <w:sz w:val="22"/>
        </w:rPr>
        <w:t>. Provide concise, evidence-based responses; estimates and preliminary plans may be identified as such.</w:t>
      </w:r>
    </w:p>
    <w:p w14:paraId="2D95EEEE" w14:textId="77777777" w:rsidR="005250FE" w:rsidRPr="00E86D67" w:rsidRDefault="005737E5">
      <w:pPr>
        <w:rPr>
          <w:rFonts w:asciiTheme="minorHAnsi" w:hAnsiTheme="minorHAnsi" w:cstheme="minorHAnsi"/>
          <w:sz w:val="22"/>
        </w:rPr>
      </w:pPr>
      <w:r w:rsidRPr="00E86D67">
        <w:rPr>
          <w:rFonts w:asciiTheme="minorHAnsi" w:hAnsiTheme="minorHAnsi" w:cstheme="minorHAnsi"/>
          <w:sz w:val="22"/>
        </w:rPr>
        <w:t>This plan supports assessment of the invention’s commercial potential for patent filing and, where applicable, licensing to an inventor-founded startup. It does not constitute licensing approval or a commitment by KFUPM to fund patenting.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68"/>
        <w:gridCol w:w="3024"/>
      </w:tblGrid>
      <w:tr w:rsidR="005250FE" w:rsidRPr="00E86D67" w14:paraId="0E49FDDD" w14:textId="77777777" w:rsidTr="00F558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768" w:type="dxa"/>
          </w:tcPr>
          <w:p w14:paraId="6BFBFAAC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Invention title</w:t>
            </w:r>
          </w:p>
        </w:tc>
        <w:tc>
          <w:tcPr>
            <w:tcW w:w="3024" w:type="dxa"/>
          </w:tcPr>
          <w:p w14:paraId="3CCC8D00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KFUPM reference number</w:t>
            </w:r>
          </w:p>
        </w:tc>
      </w:tr>
      <w:tr w:rsidR="005250FE" w:rsidRPr="00E86D67" w14:paraId="7C14D905" w14:textId="77777777" w:rsidTr="00F558AA">
        <w:tc>
          <w:tcPr>
            <w:tcW w:w="6768" w:type="dxa"/>
          </w:tcPr>
          <w:p w14:paraId="479CB7FD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[Enter invention title]</w:t>
            </w:r>
          </w:p>
        </w:tc>
        <w:tc>
          <w:tcPr>
            <w:tcW w:w="3024" w:type="dxa"/>
          </w:tcPr>
          <w:p w14:paraId="624B414C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[Enter reference number, if available]</w:t>
            </w:r>
          </w:p>
        </w:tc>
      </w:tr>
    </w:tbl>
    <w:p w14:paraId="46D6A1E8" w14:textId="77777777" w:rsidR="005250FE" w:rsidRPr="00E86D67" w:rsidRDefault="005250FE">
      <w:pPr>
        <w:spacing w:after="0"/>
        <w:rPr>
          <w:rFonts w:asciiTheme="minorHAnsi" w:hAnsiTheme="minorHAnsi" w:cstheme="minorHAnsi"/>
          <w:sz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4320"/>
        <w:gridCol w:w="1872"/>
      </w:tblGrid>
      <w:tr w:rsidR="005250FE" w:rsidRPr="00E86D67" w14:paraId="5DF5FE73" w14:textId="77777777" w:rsidTr="00F558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0" w:type="dxa"/>
          </w:tcPr>
          <w:p w14:paraId="330E1C52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Prepared by</w:t>
            </w:r>
          </w:p>
        </w:tc>
        <w:tc>
          <w:tcPr>
            <w:tcW w:w="4320" w:type="dxa"/>
          </w:tcPr>
          <w:p w14:paraId="3F6143DD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Role / organization</w:t>
            </w:r>
          </w:p>
        </w:tc>
        <w:tc>
          <w:tcPr>
            <w:tcW w:w="1872" w:type="dxa"/>
          </w:tcPr>
          <w:p w14:paraId="11755978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Date</w:t>
            </w:r>
          </w:p>
        </w:tc>
      </w:tr>
      <w:tr w:rsidR="005250FE" w:rsidRPr="00E86D67" w14:paraId="1BF1C6B9" w14:textId="77777777" w:rsidTr="00F558AA">
        <w:tc>
          <w:tcPr>
            <w:tcW w:w="3600" w:type="dxa"/>
          </w:tcPr>
          <w:p w14:paraId="412F61E9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[Name]</w:t>
            </w:r>
          </w:p>
        </w:tc>
        <w:tc>
          <w:tcPr>
            <w:tcW w:w="4320" w:type="dxa"/>
          </w:tcPr>
          <w:p w14:paraId="5EA94884" w14:textId="199B03C9" w:rsidR="00592130" w:rsidRPr="00E86D67" w:rsidRDefault="00E112E4">
            <w:pPr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="Segoe UI Symbol"/>
                  <w:sz w:val="22"/>
                </w:rPr>
                <w:id w:val="135245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6A6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5737E5" w:rsidRPr="00E86D67">
              <w:rPr>
                <w:rFonts w:asciiTheme="minorHAnsi" w:hAnsiTheme="minorHAnsi" w:cstheme="minorHAnsi"/>
                <w:sz w:val="22"/>
              </w:rPr>
              <w:t xml:space="preserve"> Inventor / startup founder   </w:t>
            </w:r>
            <w:r w:rsidR="007021A0" w:rsidRPr="00E86D67">
              <w:rPr>
                <w:rFonts w:asciiTheme="minorHAnsi" w:hAnsiTheme="minorHAnsi" w:cstheme="minorHAnsi"/>
                <w:sz w:val="22"/>
              </w:rPr>
              <w:br/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70344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6A6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5737E5" w:rsidRPr="00E86D67">
              <w:rPr>
                <w:rFonts w:asciiTheme="minorHAnsi" w:hAnsiTheme="minorHAnsi" w:cstheme="minorHAnsi"/>
                <w:sz w:val="22"/>
              </w:rPr>
              <w:t xml:space="preserve"> Interested company</w:t>
            </w:r>
          </w:p>
        </w:tc>
        <w:tc>
          <w:tcPr>
            <w:tcW w:w="1872" w:type="dxa"/>
          </w:tcPr>
          <w:p w14:paraId="1AA3E0BF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[Date]</w:t>
            </w:r>
          </w:p>
        </w:tc>
      </w:tr>
    </w:tbl>
    <w:p w14:paraId="28057441" w14:textId="77777777" w:rsidR="00A843CE" w:rsidRPr="00E86D67" w:rsidRDefault="00A843CE" w:rsidP="006A310A">
      <w:pPr>
        <w:pStyle w:val="Heading2"/>
        <w:keepNext/>
        <w:numPr>
          <w:ilvl w:val="0"/>
          <w:numId w:val="18"/>
        </w:numPr>
        <w:spacing w:after="0" w:afterAutospacing="0"/>
        <w:ind w:left="270" w:hanging="270"/>
        <w:rPr>
          <w:rFonts w:asciiTheme="minorHAnsi" w:hAnsiTheme="minorHAnsi" w:cstheme="minorHAnsi"/>
          <w:sz w:val="22"/>
          <w:szCs w:val="22"/>
        </w:rPr>
      </w:pPr>
      <w:r w:rsidRPr="00E86D67">
        <w:rPr>
          <w:rFonts w:asciiTheme="minorHAnsi" w:hAnsiTheme="minorHAnsi" w:cstheme="minorHAnsi"/>
          <w:sz w:val="22"/>
          <w:szCs w:val="22"/>
        </w:rPr>
        <w:t>Proposed Commercialization Route</w:t>
      </w:r>
    </w:p>
    <w:p w14:paraId="7449BA1A" w14:textId="51080F55" w:rsidR="00A843CE" w:rsidRDefault="00A843CE" w:rsidP="009A7FE1">
      <w:pPr>
        <w:spacing w:after="0"/>
        <w:rPr>
          <w:rFonts w:asciiTheme="minorHAnsi" w:hAnsiTheme="minorHAnsi" w:cstheme="minorHAnsi"/>
          <w:sz w:val="22"/>
        </w:rPr>
      </w:pPr>
      <w:r w:rsidRPr="00E86D67">
        <w:rPr>
          <w:rFonts w:asciiTheme="minorHAnsi" w:hAnsiTheme="minorHAnsi" w:cstheme="minorHAnsi"/>
          <w:sz w:val="22"/>
        </w:rPr>
        <w:t xml:space="preserve">Complete either Section </w:t>
      </w:r>
      <w:r w:rsidR="00834053" w:rsidRPr="00E86D67">
        <w:rPr>
          <w:rFonts w:asciiTheme="minorHAnsi" w:hAnsiTheme="minorHAnsi" w:cstheme="minorHAnsi"/>
          <w:sz w:val="22"/>
        </w:rPr>
        <w:t>1</w:t>
      </w:r>
      <w:r w:rsidRPr="00E86D67">
        <w:rPr>
          <w:rFonts w:asciiTheme="minorHAnsi" w:hAnsiTheme="minorHAnsi" w:cstheme="minorHAnsi"/>
          <w:sz w:val="22"/>
        </w:rPr>
        <w:t xml:space="preserve">a or Section </w:t>
      </w:r>
      <w:r w:rsidR="00834053" w:rsidRPr="00E86D67">
        <w:rPr>
          <w:rFonts w:asciiTheme="minorHAnsi" w:hAnsiTheme="minorHAnsi" w:cstheme="minorHAnsi"/>
          <w:sz w:val="22"/>
        </w:rPr>
        <w:t>1</w:t>
      </w:r>
      <w:r w:rsidRPr="00E86D67">
        <w:rPr>
          <w:rFonts w:asciiTheme="minorHAnsi" w:hAnsiTheme="minorHAnsi" w:cstheme="minorHAnsi"/>
          <w:sz w:val="22"/>
        </w:rPr>
        <w:t xml:space="preserve">b, depending on who intends to commercialize the invention. </w:t>
      </w:r>
    </w:p>
    <w:p w14:paraId="3D41091E" w14:textId="77777777" w:rsidR="009A7FE1" w:rsidRPr="00E86D67" w:rsidRDefault="009A7FE1" w:rsidP="009A7FE1">
      <w:pPr>
        <w:spacing w:after="0"/>
        <w:rPr>
          <w:rFonts w:asciiTheme="minorHAnsi" w:hAnsiTheme="minorHAnsi" w:cstheme="minorHAnsi"/>
          <w:sz w:val="22"/>
        </w:rPr>
      </w:pPr>
    </w:p>
    <w:p w14:paraId="4B756524" w14:textId="09A1077B" w:rsidR="00A843CE" w:rsidRPr="00E86D67" w:rsidRDefault="00834053" w:rsidP="009A7FE1">
      <w:pPr>
        <w:pStyle w:val="Heading3"/>
        <w:keepNext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86D67">
        <w:rPr>
          <w:rFonts w:asciiTheme="minorHAnsi" w:hAnsiTheme="minorHAnsi" w:cstheme="minorHAnsi"/>
          <w:sz w:val="22"/>
          <w:szCs w:val="22"/>
        </w:rPr>
        <w:t>1</w:t>
      </w:r>
      <w:r w:rsidR="00A843CE" w:rsidRPr="00E86D67">
        <w:rPr>
          <w:rFonts w:asciiTheme="minorHAnsi" w:hAnsiTheme="minorHAnsi" w:cstheme="minorHAnsi"/>
          <w:sz w:val="22"/>
          <w:szCs w:val="22"/>
        </w:rPr>
        <w:t>a. Interested Company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2785"/>
        <w:gridCol w:w="7020"/>
      </w:tblGrid>
      <w:tr w:rsidR="00A843CE" w:rsidRPr="00E86D67" w14:paraId="4C22DFE9" w14:textId="77777777" w:rsidTr="001C5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85" w:type="dxa"/>
          </w:tcPr>
          <w:p w14:paraId="71B5ECEB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Required information</w:t>
            </w:r>
          </w:p>
        </w:tc>
        <w:tc>
          <w:tcPr>
            <w:tcW w:w="7020" w:type="dxa"/>
          </w:tcPr>
          <w:p w14:paraId="6B4EE137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Response</w:t>
            </w:r>
          </w:p>
        </w:tc>
      </w:tr>
      <w:tr w:rsidR="00A843CE" w:rsidRPr="00E86D67" w14:paraId="209A3BC1" w14:textId="77777777" w:rsidTr="001C583B">
        <w:tc>
          <w:tcPr>
            <w:tcW w:w="2785" w:type="dxa"/>
          </w:tcPr>
          <w:p w14:paraId="70F4BAE5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Company name and industry</w:t>
            </w:r>
          </w:p>
        </w:tc>
        <w:tc>
          <w:tcPr>
            <w:tcW w:w="7020" w:type="dxa"/>
          </w:tcPr>
          <w:p w14:paraId="77B2C771" w14:textId="1AB477DC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[Company name, industry and contact]</w:t>
            </w:r>
          </w:p>
        </w:tc>
      </w:tr>
      <w:tr w:rsidR="00A843CE" w:rsidRPr="00E86D67" w14:paraId="542B2859" w14:textId="77777777" w:rsidTr="001C583B">
        <w:tc>
          <w:tcPr>
            <w:tcW w:w="2785" w:type="dxa"/>
          </w:tcPr>
          <w:p w14:paraId="7627F40C" w14:textId="77777777" w:rsidR="00A843CE" w:rsidRDefault="00A843CE" w:rsidP="001C583B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Company’s proposed involvement</w:t>
            </w:r>
          </w:p>
          <w:p w14:paraId="57F31EC6" w14:textId="0A4264D3" w:rsidR="008B1E70" w:rsidRPr="008B1E70" w:rsidRDefault="008B1E70" w:rsidP="001C583B">
            <w:pPr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8B1E7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Select the applicable option(s). More than one may be selected.</w:t>
            </w:r>
          </w:p>
        </w:tc>
        <w:tc>
          <w:tcPr>
            <w:tcW w:w="7020" w:type="dxa"/>
          </w:tcPr>
          <w:p w14:paraId="24F06C98" w14:textId="58D0E69B" w:rsidR="00A843CE" w:rsidRPr="00E86D67" w:rsidRDefault="00E112E4" w:rsidP="001C583B">
            <w:pPr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207457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6A6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A843CE" w:rsidRPr="00E86D67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6A310A" w:rsidRPr="006A310A">
              <w:rPr>
                <w:rFonts w:asciiTheme="minorHAnsi" w:hAnsiTheme="minorHAnsi" w:cstheme="minorHAnsi"/>
                <w:sz w:val="22"/>
              </w:rPr>
              <w:t>Company intends to explore licensing the intellectual property from KFUPM for commercialization</w:t>
            </w:r>
          </w:p>
          <w:p w14:paraId="3682D4D1" w14:textId="3AAA0019" w:rsidR="00A843CE" w:rsidRPr="00E86D67" w:rsidRDefault="00E112E4" w:rsidP="001C583B">
            <w:pPr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42018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14C" w:rsidRPr="00E86D67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  <w:r w:rsidR="00A843CE" w:rsidRPr="00E86D67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FE7179" w:rsidRPr="00FE7179">
              <w:rPr>
                <w:rFonts w:asciiTheme="minorHAnsi" w:hAnsiTheme="minorHAnsi" w:cstheme="minorHAnsi"/>
                <w:sz w:val="22"/>
              </w:rPr>
              <w:t>Company intends to explore collaboration with KFUPM to further develop or validate the invention for potential commercialization</w:t>
            </w:r>
            <w:r w:rsidR="00A843CE" w:rsidRPr="00E86D67">
              <w:rPr>
                <w:rFonts w:asciiTheme="minorHAnsi" w:hAnsiTheme="minorHAnsi" w:cstheme="minorHAnsi"/>
                <w:sz w:val="22"/>
              </w:rPr>
              <w:br/>
              <w:t>[Briefly describe how the company intends to evaluate, develop, use, license or commercialize the invention.]</w:t>
            </w:r>
          </w:p>
        </w:tc>
      </w:tr>
      <w:tr w:rsidR="00A843CE" w:rsidRPr="00E86D67" w14:paraId="005F465C" w14:textId="77777777" w:rsidTr="001C583B">
        <w:tc>
          <w:tcPr>
            <w:tcW w:w="2785" w:type="dxa"/>
          </w:tcPr>
          <w:p w14:paraId="16B7B0AE" w14:textId="088BB11D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Expected company</w:t>
            </w:r>
            <w:r w:rsidR="0057496B">
              <w:rPr>
                <w:rFonts w:asciiTheme="minorHAnsi" w:hAnsiTheme="minorHAnsi" w:cstheme="minorHAnsi"/>
                <w:sz w:val="22"/>
              </w:rPr>
              <w:t>’s</w:t>
            </w:r>
            <w:r w:rsidRPr="00E86D67">
              <w:rPr>
                <w:rFonts w:asciiTheme="minorHAnsi" w:hAnsiTheme="minorHAnsi" w:cstheme="minorHAnsi"/>
                <w:sz w:val="22"/>
              </w:rPr>
              <w:t xml:space="preserve"> contribution</w:t>
            </w:r>
          </w:p>
        </w:tc>
        <w:tc>
          <w:tcPr>
            <w:tcW w:w="7020" w:type="dxa"/>
          </w:tcPr>
          <w:p w14:paraId="2001CE97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[Proposed testing, expertise, funding, operational data, pilot deployment or other support, if any.]</w:t>
            </w:r>
          </w:p>
        </w:tc>
      </w:tr>
      <w:tr w:rsidR="00A843CE" w:rsidRPr="00E86D67" w14:paraId="62A7B17B" w14:textId="77777777" w:rsidTr="001C583B">
        <w:tc>
          <w:tcPr>
            <w:tcW w:w="2785" w:type="dxa"/>
          </w:tcPr>
          <w:p w14:paraId="621AE02E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Status of discussions</w:t>
            </w:r>
          </w:p>
        </w:tc>
        <w:tc>
          <w:tcPr>
            <w:tcW w:w="7020" w:type="dxa"/>
          </w:tcPr>
          <w:p w14:paraId="53357588" w14:textId="77777777" w:rsidR="0006328B" w:rsidRDefault="00E112E4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76383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14C" w:rsidRPr="00E86D67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  <w:r w:rsidR="00A843CE" w:rsidRPr="00E86D67">
              <w:rPr>
                <w:rFonts w:asciiTheme="minorHAnsi" w:hAnsiTheme="minorHAnsi" w:cstheme="minorHAnsi"/>
                <w:sz w:val="22"/>
              </w:rPr>
              <w:t xml:space="preserve"> Discussions ongoing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89126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14C" w:rsidRPr="00E86D67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  <w:r w:rsidR="00A843CE" w:rsidRPr="00E86D67">
              <w:rPr>
                <w:rFonts w:asciiTheme="minorHAnsi" w:hAnsiTheme="minorHAnsi" w:cstheme="minorHAnsi"/>
                <w:sz w:val="22"/>
              </w:rPr>
              <w:t xml:space="preserve"> Formal arrangement under consideration   </w:t>
            </w:r>
          </w:p>
          <w:p w14:paraId="3C173DB9" w14:textId="1098DBD0" w:rsidR="00A843CE" w:rsidRPr="00E86D67" w:rsidRDefault="00E112E4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41536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14C" w:rsidRPr="00E86D67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  <w:r w:rsidR="00A843CE" w:rsidRPr="00E86D67">
              <w:rPr>
                <w:rFonts w:asciiTheme="minorHAnsi" w:hAnsiTheme="minorHAnsi" w:cstheme="minorHAnsi"/>
                <w:sz w:val="22"/>
              </w:rPr>
              <w:t xml:space="preserve"> Other: ______</w:t>
            </w:r>
          </w:p>
        </w:tc>
      </w:tr>
    </w:tbl>
    <w:p w14:paraId="56509C44" w14:textId="0C1F6E1F" w:rsidR="00A843CE" w:rsidRPr="00E86D67" w:rsidRDefault="00834053" w:rsidP="00A72B8D">
      <w:pPr>
        <w:pStyle w:val="Heading3"/>
        <w:keepNext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E86D67">
        <w:rPr>
          <w:rFonts w:asciiTheme="minorHAnsi" w:hAnsiTheme="minorHAnsi" w:cstheme="minorHAnsi"/>
          <w:sz w:val="22"/>
          <w:szCs w:val="22"/>
        </w:rPr>
        <w:t>1</w:t>
      </w:r>
      <w:r w:rsidR="00A843CE" w:rsidRPr="00E86D67">
        <w:rPr>
          <w:rFonts w:asciiTheme="minorHAnsi" w:hAnsiTheme="minorHAnsi" w:cstheme="minorHAnsi"/>
          <w:sz w:val="22"/>
          <w:szCs w:val="22"/>
        </w:rPr>
        <w:t xml:space="preserve">b. </w:t>
      </w:r>
      <w:r w:rsidR="002A25BC" w:rsidRPr="002A25BC">
        <w:rPr>
          <w:rFonts w:asciiTheme="minorHAnsi" w:hAnsiTheme="minorHAnsi" w:cstheme="minorHAnsi"/>
          <w:sz w:val="22"/>
          <w:szCs w:val="22"/>
        </w:rPr>
        <w:t>KFUPM Inventor-Founded Startup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2785"/>
        <w:gridCol w:w="7020"/>
      </w:tblGrid>
      <w:tr w:rsidR="00A843CE" w:rsidRPr="00E86D67" w14:paraId="28D7098B" w14:textId="77777777" w:rsidTr="00B32B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85" w:type="dxa"/>
          </w:tcPr>
          <w:p w14:paraId="6D87BBB6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Required information</w:t>
            </w:r>
          </w:p>
        </w:tc>
        <w:tc>
          <w:tcPr>
            <w:tcW w:w="7020" w:type="dxa"/>
          </w:tcPr>
          <w:p w14:paraId="0B391B3F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Response</w:t>
            </w:r>
          </w:p>
        </w:tc>
      </w:tr>
      <w:tr w:rsidR="00A843CE" w:rsidRPr="00E86D67" w14:paraId="5264606F" w14:textId="77777777" w:rsidTr="00B32BA0">
        <w:tc>
          <w:tcPr>
            <w:tcW w:w="2785" w:type="dxa"/>
          </w:tcPr>
          <w:p w14:paraId="5C95E22D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Startup name</w:t>
            </w:r>
          </w:p>
        </w:tc>
        <w:tc>
          <w:tcPr>
            <w:tcW w:w="7020" w:type="dxa"/>
          </w:tcPr>
          <w:p w14:paraId="7D12B987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[Enter registered name]</w:t>
            </w:r>
          </w:p>
        </w:tc>
      </w:tr>
      <w:tr w:rsidR="00A843CE" w:rsidRPr="00E86D67" w14:paraId="29DB8A33" w14:textId="77777777" w:rsidTr="00B32BA0">
        <w:tc>
          <w:tcPr>
            <w:tcW w:w="2785" w:type="dxa"/>
          </w:tcPr>
          <w:p w14:paraId="6FD46DD8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Registration details</w:t>
            </w:r>
          </w:p>
        </w:tc>
        <w:tc>
          <w:tcPr>
            <w:tcW w:w="7020" w:type="dxa"/>
          </w:tcPr>
          <w:p w14:paraId="2EFAA7E4" w14:textId="4BBDD273" w:rsidR="008E5098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Country</w:t>
            </w:r>
            <w:r w:rsidR="008E5098">
              <w:rPr>
                <w:rFonts w:asciiTheme="minorHAnsi" w:hAnsiTheme="minorHAnsi" w:cstheme="minorHAnsi"/>
                <w:sz w:val="22"/>
              </w:rPr>
              <w:t xml:space="preserve"> of Registration</w:t>
            </w:r>
            <w:r w:rsidRPr="00E86D67">
              <w:rPr>
                <w:rFonts w:asciiTheme="minorHAnsi" w:hAnsiTheme="minorHAnsi" w:cstheme="minorHAnsi"/>
                <w:sz w:val="22"/>
              </w:rPr>
              <w:t xml:space="preserve">: [     </w:t>
            </w:r>
            <w:proofErr w:type="gramStart"/>
            <w:r w:rsidRPr="00E86D67">
              <w:rPr>
                <w:rFonts w:asciiTheme="minorHAnsi" w:hAnsiTheme="minorHAnsi" w:cstheme="minorHAnsi"/>
                <w:sz w:val="22"/>
              </w:rPr>
              <w:t xml:space="preserve">  ]</w:t>
            </w:r>
            <w:proofErr w:type="gramEnd"/>
            <w:r w:rsidRPr="00E86D67">
              <w:rPr>
                <w:rFonts w:asciiTheme="minorHAnsi" w:hAnsiTheme="minorHAnsi" w:cstheme="minorHAnsi"/>
                <w:sz w:val="22"/>
              </w:rPr>
              <w:t xml:space="preserve">     </w:t>
            </w:r>
          </w:p>
          <w:p w14:paraId="7DD38572" w14:textId="77777777" w:rsidR="008E5098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Date</w:t>
            </w:r>
            <w:r w:rsidR="008E5098">
              <w:rPr>
                <w:rFonts w:asciiTheme="minorHAnsi" w:hAnsiTheme="minorHAnsi" w:cstheme="minorHAnsi"/>
                <w:sz w:val="22"/>
              </w:rPr>
              <w:t xml:space="preserve"> of Registration</w:t>
            </w:r>
            <w:r w:rsidRPr="00E86D67">
              <w:rPr>
                <w:rFonts w:asciiTheme="minorHAnsi" w:hAnsiTheme="minorHAnsi" w:cstheme="minorHAnsi"/>
                <w:sz w:val="22"/>
              </w:rPr>
              <w:t xml:space="preserve">: [     </w:t>
            </w:r>
            <w:proofErr w:type="gramStart"/>
            <w:r w:rsidRPr="00E86D67">
              <w:rPr>
                <w:rFonts w:asciiTheme="minorHAnsi" w:hAnsiTheme="minorHAnsi" w:cstheme="minorHAnsi"/>
                <w:sz w:val="22"/>
              </w:rPr>
              <w:t xml:space="preserve">  ]</w:t>
            </w:r>
            <w:proofErr w:type="gramEnd"/>
            <w:r w:rsidRPr="00E86D67">
              <w:rPr>
                <w:rFonts w:asciiTheme="minorHAnsi" w:hAnsiTheme="minorHAnsi" w:cstheme="minorHAnsi"/>
                <w:sz w:val="22"/>
              </w:rPr>
              <w:t xml:space="preserve">    </w:t>
            </w:r>
          </w:p>
          <w:p w14:paraId="4386EA69" w14:textId="5FF2B9EC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 xml:space="preserve">Commercial Registration (CR) no.: [     </w:t>
            </w:r>
            <w:proofErr w:type="gramStart"/>
            <w:r w:rsidRPr="00E86D67">
              <w:rPr>
                <w:rFonts w:asciiTheme="minorHAnsi" w:hAnsiTheme="minorHAnsi" w:cstheme="minorHAnsi"/>
                <w:sz w:val="22"/>
              </w:rPr>
              <w:t xml:space="preserve">  ]</w:t>
            </w:r>
            <w:proofErr w:type="gramEnd"/>
          </w:p>
        </w:tc>
      </w:tr>
      <w:tr w:rsidR="00A843CE" w:rsidRPr="00E86D67" w14:paraId="6C0E6E36" w14:textId="77777777" w:rsidTr="00B32BA0">
        <w:tc>
          <w:tcPr>
            <w:tcW w:w="2785" w:type="dxa"/>
          </w:tcPr>
          <w:p w14:paraId="66518803" w14:textId="3DFA624D" w:rsidR="00A843CE" w:rsidRPr="00E86D67" w:rsidRDefault="00F01148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Name of KFUPM affiliated </w:t>
            </w:r>
            <w:r w:rsidR="00A843CE" w:rsidRPr="00E86D67">
              <w:rPr>
                <w:rFonts w:asciiTheme="minorHAnsi" w:hAnsiTheme="minorHAnsi" w:cstheme="minorHAnsi"/>
                <w:sz w:val="22"/>
              </w:rPr>
              <w:t>Inventor</w:t>
            </w:r>
            <w:r>
              <w:rPr>
                <w:rFonts w:asciiTheme="minorHAnsi" w:hAnsiTheme="minorHAnsi" w:cstheme="minorHAnsi"/>
                <w:sz w:val="22"/>
              </w:rPr>
              <w:t>s who are</w:t>
            </w:r>
            <w:r w:rsidR="00A843CE" w:rsidRPr="00E86D67">
              <w:rPr>
                <w:rFonts w:asciiTheme="minorHAnsi" w:hAnsiTheme="minorHAnsi" w:cstheme="minorHAnsi"/>
                <w:sz w:val="22"/>
              </w:rPr>
              <w:t xml:space="preserve"> founders</w:t>
            </w:r>
            <w:r>
              <w:rPr>
                <w:rFonts w:asciiTheme="minorHAnsi" w:hAnsiTheme="minorHAnsi" w:cstheme="minorHAnsi"/>
                <w:sz w:val="22"/>
              </w:rPr>
              <w:t xml:space="preserve"> of the startup</w:t>
            </w:r>
          </w:p>
        </w:tc>
        <w:tc>
          <w:tcPr>
            <w:tcW w:w="7020" w:type="dxa"/>
          </w:tcPr>
          <w:p w14:paraId="60DBD1D9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[Names of inventors who founded the startup]</w:t>
            </w:r>
          </w:p>
        </w:tc>
      </w:tr>
      <w:tr w:rsidR="00A843CE" w:rsidRPr="00E86D67" w14:paraId="014BD8A5" w14:textId="77777777" w:rsidTr="00B32BA0">
        <w:tc>
          <w:tcPr>
            <w:tcW w:w="2785" w:type="dxa"/>
          </w:tcPr>
          <w:p w14:paraId="61DC949E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Current funding status</w:t>
            </w:r>
          </w:p>
        </w:tc>
        <w:tc>
          <w:tcPr>
            <w:tcW w:w="7020" w:type="dxa"/>
          </w:tcPr>
          <w:p w14:paraId="686F7567" w14:textId="6A060775" w:rsidR="00F01148" w:rsidRDefault="00F01148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Funding raised in Saudi Riyals: [</w:t>
            </w:r>
            <w:r w:rsidR="00252D15" w:rsidRPr="00252D15">
              <w:rPr>
                <w:rFonts w:asciiTheme="minorHAnsi" w:hAnsiTheme="minorHAnsi" w:cstheme="minorHAnsi"/>
                <w:sz w:val="22"/>
              </w:rPr>
              <w:t>Amount, or 0 if none</w:t>
            </w:r>
            <w:r>
              <w:rPr>
                <w:rFonts w:asciiTheme="minorHAnsi" w:hAnsiTheme="minorHAnsi" w:cstheme="minorHAnsi"/>
                <w:sz w:val="22"/>
              </w:rPr>
              <w:t>]</w:t>
            </w:r>
          </w:p>
          <w:p w14:paraId="663E5B92" w14:textId="6A0DA3D9" w:rsidR="00A843CE" w:rsidRPr="00E86D67" w:rsidRDefault="00F01148" w:rsidP="00F01148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Sources of funding</w:t>
            </w:r>
            <w:r w:rsidR="00252D15">
              <w:rPr>
                <w:rFonts w:asciiTheme="minorHAnsi" w:hAnsiTheme="minorHAnsi" w:cstheme="minorHAnsi"/>
                <w:sz w:val="22"/>
              </w:rPr>
              <w:t xml:space="preserve"> (if any)</w:t>
            </w:r>
            <w:r>
              <w:rPr>
                <w:rFonts w:asciiTheme="minorHAnsi" w:hAnsiTheme="minorHAnsi" w:cstheme="minorHAnsi"/>
                <w:sz w:val="22"/>
              </w:rPr>
              <w:t xml:space="preserve">: [   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 xml:space="preserve">  ]</w:t>
            </w:r>
            <w:proofErr w:type="gramEnd"/>
          </w:p>
        </w:tc>
      </w:tr>
      <w:tr w:rsidR="00A843CE" w:rsidRPr="00E86D67" w14:paraId="0C8CB868" w14:textId="77777777" w:rsidTr="00B32BA0">
        <w:tc>
          <w:tcPr>
            <w:tcW w:w="2785" w:type="dxa"/>
          </w:tcPr>
          <w:p w14:paraId="55C2D4EF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lastRenderedPageBreak/>
              <w:t>Future funding plans</w:t>
            </w:r>
          </w:p>
        </w:tc>
        <w:tc>
          <w:tcPr>
            <w:tcW w:w="7020" w:type="dxa"/>
          </w:tcPr>
          <w:p w14:paraId="2E6FA7FF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[Expected sources, timing and alternative approach if funding is not secured.]</w:t>
            </w:r>
          </w:p>
        </w:tc>
      </w:tr>
      <w:tr w:rsidR="00A843CE" w:rsidRPr="00E86D67" w14:paraId="3DB95CAC" w14:textId="77777777" w:rsidTr="00B32BA0">
        <w:tc>
          <w:tcPr>
            <w:tcW w:w="2785" w:type="dxa"/>
          </w:tcPr>
          <w:p w14:paraId="0D8B2E4C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Incubation and other support</w:t>
            </w:r>
          </w:p>
        </w:tc>
        <w:tc>
          <w:tcPr>
            <w:tcW w:w="7020" w:type="dxa"/>
          </w:tcPr>
          <w:p w14:paraId="2F7BDC26" w14:textId="77777777" w:rsidR="00A843CE" w:rsidRPr="00E86D67" w:rsidRDefault="00A843CE" w:rsidP="001C583B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[Incubator, accelerator, investor or support program, if any.]</w:t>
            </w:r>
          </w:p>
        </w:tc>
      </w:tr>
    </w:tbl>
    <w:p w14:paraId="226DC26C" w14:textId="628B7D1F" w:rsidR="005250FE" w:rsidRPr="00E86D67" w:rsidRDefault="005737E5" w:rsidP="00F558AA">
      <w:pPr>
        <w:pStyle w:val="Heading1"/>
        <w:numPr>
          <w:ilvl w:val="0"/>
          <w:numId w:val="18"/>
        </w:numPr>
        <w:ind w:left="270" w:hanging="270"/>
        <w:rPr>
          <w:rFonts w:asciiTheme="minorHAnsi" w:hAnsiTheme="minorHAnsi" w:cstheme="minorHAnsi"/>
          <w:szCs w:val="22"/>
        </w:rPr>
      </w:pPr>
      <w:r w:rsidRPr="00E86D67">
        <w:rPr>
          <w:rFonts w:asciiTheme="minorHAnsi" w:hAnsiTheme="minorHAnsi" w:cstheme="minorHAnsi"/>
          <w:szCs w:val="22"/>
        </w:rPr>
        <w:t>Problem, Solution and Commercial Value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60"/>
        <w:gridCol w:w="5832"/>
      </w:tblGrid>
      <w:tr w:rsidR="005250FE" w:rsidRPr="00E86D67" w14:paraId="5C8A19CF" w14:textId="77777777" w:rsidTr="00F558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60" w:type="dxa"/>
          </w:tcPr>
          <w:p w14:paraId="67C867A6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Question</w:t>
            </w:r>
          </w:p>
        </w:tc>
        <w:tc>
          <w:tcPr>
            <w:tcW w:w="5832" w:type="dxa"/>
          </w:tcPr>
          <w:p w14:paraId="0E3D30E9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Brief response</w:t>
            </w:r>
          </w:p>
        </w:tc>
      </w:tr>
      <w:tr w:rsidR="005250FE" w:rsidRPr="00E86D67" w14:paraId="19F599D7" w14:textId="77777777" w:rsidTr="00F558AA">
        <w:tc>
          <w:tcPr>
            <w:tcW w:w="3960" w:type="dxa"/>
          </w:tcPr>
          <w:p w14:paraId="390CF8C2" w14:textId="045ED664" w:rsidR="005250FE" w:rsidRPr="00E86D67" w:rsidRDefault="00030781" w:rsidP="00C47354">
            <w:pPr>
              <w:pStyle w:val="NormalWeb"/>
              <w:rPr>
                <w:rFonts w:asciiTheme="minorHAnsi" w:hAnsiTheme="minorHAnsi" w:cs="IBM Plex Sans Arabic"/>
                <w:sz w:val="22"/>
                <w:szCs w:val="22"/>
              </w:rPr>
            </w:pPr>
            <w:r w:rsidRPr="00E86D67">
              <w:rPr>
                <w:rStyle w:val="Strong"/>
                <w:rFonts w:asciiTheme="minorHAnsi" w:hAnsiTheme="minorHAnsi" w:cs="IBM Plex Sans Arabic"/>
                <w:sz w:val="22"/>
                <w:szCs w:val="22"/>
              </w:rPr>
              <w:t>Problem:</w:t>
            </w:r>
            <w:r w:rsidRPr="00E86D67">
              <w:rPr>
                <w:rFonts w:asciiTheme="minorHAnsi" w:hAnsiTheme="minorHAnsi" w:cs="IBM Plex Sans Arabic"/>
                <w:sz w:val="22"/>
                <w:szCs w:val="22"/>
              </w:rPr>
              <w:t xml:space="preserve"> </w:t>
            </w:r>
            <w:r w:rsidR="00CC1CA4" w:rsidRPr="00CC1CA4">
              <w:rPr>
                <w:rFonts w:asciiTheme="minorHAnsi" w:hAnsiTheme="minorHAnsi" w:cs="IBM Plex Sans Arabic"/>
                <w:sz w:val="16"/>
                <w:szCs w:val="16"/>
              </w:rPr>
              <w:t>What specific industry, customer, or societal problem does the invention address?</w:t>
            </w:r>
          </w:p>
        </w:tc>
        <w:tc>
          <w:tcPr>
            <w:tcW w:w="5832" w:type="dxa"/>
          </w:tcPr>
          <w:p w14:paraId="41B00D28" w14:textId="0180C065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[the problem and who experiences it]</w:t>
            </w:r>
          </w:p>
        </w:tc>
      </w:tr>
      <w:tr w:rsidR="005250FE" w:rsidRPr="00E86D67" w14:paraId="6B87B184" w14:textId="77777777" w:rsidTr="00F558AA">
        <w:tc>
          <w:tcPr>
            <w:tcW w:w="3960" w:type="dxa"/>
          </w:tcPr>
          <w:p w14:paraId="7E1B8C91" w14:textId="0BC31CD0" w:rsidR="005250FE" w:rsidRPr="00E86D67" w:rsidRDefault="00D04B8D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Style w:val="Strong"/>
                <w:rFonts w:asciiTheme="minorHAnsi" w:hAnsiTheme="minorHAnsi" w:cs="IBM Plex Sans Arabic"/>
                <w:sz w:val="22"/>
              </w:rPr>
              <w:t xml:space="preserve">Proposed solution: </w:t>
            </w:r>
            <w:r w:rsidR="00CC1CA4" w:rsidRPr="00CC1CA4">
              <w:rPr>
                <w:rFonts w:asciiTheme="minorHAnsi" w:hAnsiTheme="minorHAnsi" w:cs="IBM Plex Sans Arabic"/>
                <w:sz w:val="16"/>
                <w:szCs w:val="16"/>
              </w:rPr>
              <w:t>Explain in non-technical language how the invention addresses this problem.</w:t>
            </w:r>
          </w:p>
        </w:tc>
        <w:tc>
          <w:tcPr>
            <w:tcW w:w="5832" w:type="dxa"/>
          </w:tcPr>
          <w:p w14:paraId="01EC911D" w14:textId="43025112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[the proposed solution]</w:t>
            </w:r>
          </w:p>
        </w:tc>
      </w:tr>
      <w:tr w:rsidR="005250FE" w:rsidRPr="00E86D67" w14:paraId="537D348D" w14:textId="77777777" w:rsidTr="00F558AA">
        <w:tc>
          <w:tcPr>
            <w:tcW w:w="3960" w:type="dxa"/>
          </w:tcPr>
          <w:p w14:paraId="4FB206B2" w14:textId="367A80C6" w:rsidR="005250FE" w:rsidRPr="00E86D67" w:rsidRDefault="005644F3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Style w:val="Strong"/>
                <w:rFonts w:asciiTheme="minorHAnsi" w:hAnsiTheme="minorHAnsi" w:cs="IBM Plex Sans Arabic"/>
                <w:sz w:val="22"/>
              </w:rPr>
              <w:t>Value proposition:</w:t>
            </w:r>
            <w:r w:rsidRPr="00E86D67">
              <w:rPr>
                <w:rFonts w:asciiTheme="minorHAnsi" w:hAnsiTheme="minorHAnsi" w:cs="IBM Plex Sans Arabic"/>
                <w:sz w:val="22"/>
              </w:rPr>
              <w:t xml:space="preserve"> </w:t>
            </w:r>
            <w:r w:rsidR="00757F02" w:rsidRPr="00757F02">
              <w:rPr>
                <w:rFonts w:asciiTheme="minorHAnsi" w:hAnsiTheme="minorHAnsi" w:cstheme="minorHAnsi"/>
                <w:sz w:val="16"/>
                <w:szCs w:val="16"/>
              </w:rPr>
              <w:t>What measurable or expected benefits does the invention offer</w:t>
            </w:r>
            <w:r w:rsidR="005737E5" w:rsidRPr="00E86D67">
              <w:rPr>
                <w:rFonts w:asciiTheme="minorHAnsi" w:hAnsiTheme="minorHAnsi" w:cstheme="minorHAnsi"/>
                <w:sz w:val="16"/>
                <w:szCs w:val="16"/>
              </w:rPr>
              <w:t>?</w:t>
            </w:r>
          </w:p>
        </w:tc>
        <w:tc>
          <w:tcPr>
            <w:tcW w:w="5832" w:type="dxa"/>
          </w:tcPr>
          <w:p w14:paraId="7BB7C13D" w14:textId="0EE8575B" w:rsidR="00834053" w:rsidRPr="00E86D67" w:rsidRDefault="005737E5" w:rsidP="00834053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[Examples: cost, performance, safety, sustainability, time or reliability. Identify supporting evidence.]</w:t>
            </w:r>
          </w:p>
        </w:tc>
      </w:tr>
      <w:tr w:rsidR="00834053" w:rsidRPr="00E86D67" w14:paraId="7EF925AD" w14:textId="77777777" w:rsidTr="00F558AA">
        <w:tc>
          <w:tcPr>
            <w:tcW w:w="3960" w:type="dxa"/>
          </w:tcPr>
          <w:p w14:paraId="190AB00E" w14:textId="4B5E6003" w:rsidR="00834053" w:rsidRPr="00E86D67" w:rsidRDefault="00027959" w:rsidP="00E86D67">
            <w:pPr>
              <w:rPr>
                <w:rStyle w:val="Strong"/>
                <w:rFonts w:asciiTheme="minorHAnsi" w:hAnsiTheme="minorHAnsi"/>
                <w:b w:val="0"/>
                <w:bCs w:val="0"/>
              </w:rPr>
            </w:pPr>
            <w:r w:rsidRPr="00E86D67">
              <w:rPr>
                <w:rFonts w:asciiTheme="minorHAnsi" w:hAnsiTheme="minorHAnsi" w:cstheme="minorHAnsi"/>
                <w:b/>
                <w:bCs/>
                <w:sz w:val="22"/>
              </w:rPr>
              <w:t>*</w:t>
            </w:r>
            <w:r w:rsidR="007340F4" w:rsidRPr="007340F4">
              <w:rPr>
                <w:rFonts w:asciiTheme="minorHAnsi" w:hAnsiTheme="minorHAnsi" w:cstheme="minorHAnsi"/>
                <w:b/>
                <w:bCs/>
                <w:sz w:val="22"/>
              </w:rPr>
              <w:t xml:space="preserve">Target </w:t>
            </w:r>
            <w:proofErr w:type="spellStart"/>
            <w:r w:rsidR="00A37302">
              <w:rPr>
                <w:rFonts w:asciiTheme="minorHAnsi" w:hAnsiTheme="minorHAnsi" w:cstheme="minorHAnsi"/>
                <w:b/>
                <w:bCs/>
                <w:sz w:val="22"/>
              </w:rPr>
              <w:t>industies</w:t>
            </w:r>
            <w:proofErr w:type="spellEnd"/>
            <w:r w:rsidR="00834053" w:rsidRPr="00E86D67">
              <w:rPr>
                <w:rFonts w:asciiTheme="minorHAnsi" w:hAnsiTheme="minorHAnsi" w:cstheme="minorHAnsi"/>
                <w:b/>
                <w:bCs/>
                <w:sz w:val="22"/>
              </w:rPr>
              <w:t xml:space="preserve">: </w:t>
            </w:r>
            <w:r w:rsidR="00834053" w:rsidRPr="00E86D67">
              <w:rPr>
                <w:rFonts w:asciiTheme="minorHAnsi" w:hAnsiTheme="minorHAnsi"/>
                <w:sz w:val="16"/>
                <w:szCs w:val="16"/>
              </w:rPr>
              <w:t>Identify the relevant industries and initial countries/regions.</w:t>
            </w:r>
            <w:r w:rsidR="00834053" w:rsidRPr="00E86D67">
              <w:rPr>
                <w:rFonts w:asciiTheme="minorHAnsi" w:hAnsiTheme="minorHAnsi"/>
                <w:sz w:val="20"/>
                <w:szCs w:val="24"/>
              </w:rPr>
              <w:t xml:space="preserve"> </w:t>
            </w:r>
          </w:p>
        </w:tc>
        <w:tc>
          <w:tcPr>
            <w:tcW w:w="5832" w:type="dxa"/>
          </w:tcPr>
          <w:p w14:paraId="4A10BB95" w14:textId="79A56766" w:rsidR="00834053" w:rsidRPr="00E86D67" w:rsidRDefault="0059746D" w:rsidP="00834053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</w:t>
            </w:r>
            <w:r w:rsidR="00B9457B" w:rsidRPr="00E86D67">
              <w:rPr>
                <w:rFonts w:asciiTheme="minorHAnsi" w:hAnsiTheme="minorHAnsi" w:cstheme="minorHAnsi"/>
                <w:sz w:val="22"/>
              </w:rPr>
              <w:t>Response]</w:t>
            </w:r>
          </w:p>
        </w:tc>
      </w:tr>
      <w:tr w:rsidR="00976459" w:rsidRPr="00E86D67" w14:paraId="7ACFB871" w14:textId="77777777" w:rsidTr="00F558AA">
        <w:tc>
          <w:tcPr>
            <w:tcW w:w="3960" w:type="dxa"/>
          </w:tcPr>
          <w:p w14:paraId="42992013" w14:textId="716CE87F" w:rsidR="00976459" w:rsidRPr="00E86D67" w:rsidRDefault="00976459" w:rsidP="00E86D67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76459">
              <w:rPr>
                <w:rFonts w:asciiTheme="minorHAnsi" w:hAnsiTheme="minorHAnsi" w:cstheme="minorHAnsi"/>
                <w:b/>
                <w:bCs/>
                <w:sz w:val="22"/>
              </w:rPr>
              <w:t xml:space="preserve">Priority commercialization countries: </w:t>
            </w:r>
            <w:r w:rsidRPr="00976459">
              <w:rPr>
                <w:rFonts w:asciiTheme="minorHAnsi" w:hAnsiTheme="minorHAnsi"/>
                <w:sz w:val="16"/>
                <w:szCs w:val="16"/>
              </w:rPr>
              <w:t>Identify the countries where the invention is expected to be manufactured, used, or sold, and indicate which markets are expected to be most important.</w:t>
            </w:r>
          </w:p>
        </w:tc>
        <w:tc>
          <w:tcPr>
            <w:tcW w:w="5832" w:type="dxa"/>
          </w:tcPr>
          <w:p w14:paraId="07705092" w14:textId="1FF695B3" w:rsidR="00976459" w:rsidRPr="00E86D67" w:rsidRDefault="00976459" w:rsidP="00834053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[Response]</w:t>
            </w:r>
          </w:p>
        </w:tc>
      </w:tr>
    </w:tbl>
    <w:p w14:paraId="0555D493" w14:textId="53A212EF" w:rsidR="005250FE" w:rsidRPr="00E86D67" w:rsidRDefault="00027959" w:rsidP="00700377">
      <w:pPr>
        <w:spacing w:after="40" w:line="240" w:lineRule="auto"/>
        <w:rPr>
          <w:rFonts w:asciiTheme="minorHAnsi" w:hAnsiTheme="minorHAnsi" w:cstheme="minorHAnsi"/>
          <w:sz w:val="22"/>
          <w:vertAlign w:val="subscript"/>
        </w:rPr>
      </w:pPr>
      <w:r w:rsidRPr="00E86D67">
        <w:rPr>
          <w:rFonts w:asciiTheme="minorHAnsi" w:hAnsiTheme="minorHAnsi" w:cstheme="minorHAnsi"/>
          <w:sz w:val="22"/>
          <w:vertAlign w:val="subscript"/>
        </w:rPr>
        <w:t>*[Industr</w:t>
      </w:r>
      <w:r w:rsidR="008762E7">
        <w:rPr>
          <w:rFonts w:asciiTheme="minorHAnsi" w:hAnsiTheme="minorHAnsi" w:cstheme="minorHAnsi"/>
          <w:sz w:val="22"/>
          <w:vertAlign w:val="subscript"/>
        </w:rPr>
        <w:t xml:space="preserve">y </w:t>
      </w:r>
      <w:r w:rsidRPr="00E86D67">
        <w:rPr>
          <w:rFonts w:asciiTheme="minorHAnsi" w:hAnsiTheme="minorHAnsi" w:cstheme="minorHAnsi"/>
          <w:sz w:val="22"/>
          <w:vertAlign w:val="subscript"/>
        </w:rPr>
        <w:t xml:space="preserve">Examples: </w:t>
      </w:r>
      <w:r w:rsidR="00163697">
        <w:rPr>
          <w:rFonts w:asciiTheme="minorHAnsi" w:hAnsiTheme="minorHAnsi" w:cstheme="minorHAnsi"/>
          <w:sz w:val="22"/>
          <w:vertAlign w:val="subscript"/>
        </w:rPr>
        <w:t>Upstream, Downstream</w:t>
      </w:r>
      <w:r w:rsidRPr="00E86D67">
        <w:rPr>
          <w:rFonts w:asciiTheme="minorHAnsi" w:hAnsiTheme="minorHAnsi" w:cstheme="minorHAnsi"/>
          <w:sz w:val="22"/>
          <w:vertAlign w:val="subscript"/>
        </w:rPr>
        <w:t xml:space="preserve">, Water, Energy, </w:t>
      </w:r>
      <w:r w:rsidR="00EA67EC">
        <w:rPr>
          <w:rFonts w:asciiTheme="minorHAnsi" w:hAnsiTheme="minorHAnsi" w:cstheme="minorHAnsi"/>
          <w:sz w:val="22"/>
          <w:vertAlign w:val="subscript"/>
        </w:rPr>
        <w:t>Petroc</w:t>
      </w:r>
      <w:r w:rsidRPr="00E86D67">
        <w:rPr>
          <w:rFonts w:asciiTheme="minorHAnsi" w:hAnsiTheme="minorHAnsi" w:cstheme="minorHAnsi"/>
          <w:sz w:val="22"/>
          <w:vertAlign w:val="subscript"/>
        </w:rPr>
        <w:t xml:space="preserve">hemicals, Mining, </w:t>
      </w:r>
      <w:r w:rsidR="000C30F5" w:rsidRPr="00E86D67">
        <w:rPr>
          <w:rFonts w:asciiTheme="minorHAnsi" w:hAnsiTheme="minorHAnsi" w:cstheme="minorHAnsi"/>
          <w:sz w:val="22"/>
          <w:vertAlign w:val="subscript"/>
        </w:rPr>
        <w:t>Teleco</w:t>
      </w:r>
      <w:r w:rsidR="000C30F5">
        <w:rPr>
          <w:rFonts w:asciiTheme="minorHAnsi" w:hAnsiTheme="minorHAnsi" w:cstheme="minorHAnsi"/>
          <w:sz w:val="22"/>
          <w:vertAlign w:val="subscript"/>
        </w:rPr>
        <w:t>mmunications</w:t>
      </w:r>
      <w:r w:rsidRPr="00E86D67">
        <w:rPr>
          <w:rFonts w:asciiTheme="minorHAnsi" w:hAnsiTheme="minorHAnsi" w:cstheme="minorHAnsi"/>
          <w:sz w:val="22"/>
          <w:vertAlign w:val="subscript"/>
        </w:rPr>
        <w:t xml:space="preserve"> etc</w:t>
      </w:r>
      <w:r w:rsidRPr="00E86D67">
        <w:rPr>
          <w:rFonts w:asciiTheme="minorHAnsi" w:eastAsia="Times New Roman" w:hAnsiTheme="minorHAnsi" w:cstheme="minorHAnsi"/>
          <w:sz w:val="22"/>
          <w:vertAlign w:val="subscript"/>
        </w:rPr>
        <w:t>.</w:t>
      </w:r>
      <w:r w:rsidRPr="00E86D67">
        <w:rPr>
          <w:rFonts w:asciiTheme="minorHAnsi" w:hAnsiTheme="minorHAnsi" w:cstheme="minorHAnsi"/>
          <w:sz w:val="22"/>
          <w:vertAlign w:val="subscript"/>
        </w:rPr>
        <w:t>]</w:t>
      </w:r>
      <w:r w:rsidR="00700377" w:rsidRPr="00E86D67">
        <w:rPr>
          <w:rFonts w:asciiTheme="minorHAnsi" w:hAnsiTheme="minorHAnsi" w:cstheme="minorHAnsi"/>
          <w:sz w:val="22"/>
          <w:vertAlign w:val="subscript"/>
        </w:rPr>
        <w:t xml:space="preserve"> &amp;</w:t>
      </w:r>
      <w:r w:rsidR="00700377" w:rsidRPr="00E86D67">
        <w:rPr>
          <w:rFonts w:asciiTheme="minorHAnsi" w:hAnsiTheme="minorHAnsi"/>
        </w:rPr>
        <w:t xml:space="preserve"> </w:t>
      </w:r>
      <w:proofErr w:type="gramStart"/>
      <w:r w:rsidR="00700377" w:rsidRPr="00E86D67">
        <w:rPr>
          <w:rFonts w:asciiTheme="minorHAnsi" w:hAnsiTheme="minorHAnsi" w:cstheme="minorHAnsi"/>
          <w:sz w:val="22"/>
          <w:vertAlign w:val="subscript"/>
        </w:rPr>
        <w:t>Explain</w:t>
      </w:r>
      <w:proofErr w:type="gramEnd"/>
      <w:r w:rsidR="00700377" w:rsidRPr="00E86D67">
        <w:rPr>
          <w:rFonts w:asciiTheme="minorHAnsi" w:hAnsiTheme="minorHAnsi" w:cstheme="minorHAnsi"/>
          <w:sz w:val="22"/>
          <w:vertAlign w:val="subscript"/>
        </w:rPr>
        <w:t xml:space="preserve"> briefly why.</w:t>
      </w:r>
    </w:p>
    <w:p w14:paraId="16E98D1C" w14:textId="0AEFF2F5" w:rsidR="00DF096F" w:rsidRPr="00E86D67" w:rsidRDefault="00DF096F" w:rsidP="00F01148">
      <w:pPr>
        <w:pStyle w:val="Heading1"/>
        <w:numPr>
          <w:ilvl w:val="0"/>
          <w:numId w:val="18"/>
        </w:numPr>
        <w:spacing w:after="0" w:afterAutospacing="0"/>
        <w:ind w:left="270" w:hanging="270"/>
        <w:rPr>
          <w:rFonts w:asciiTheme="minorHAnsi" w:hAnsiTheme="minorHAnsi"/>
        </w:rPr>
      </w:pPr>
      <w:r w:rsidRPr="00E86D67">
        <w:rPr>
          <w:rFonts w:asciiTheme="minorHAnsi" w:hAnsiTheme="minorHAnsi"/>
        </w:rPr>
        <w:t>Comparative technologies and advantages</w:t>
      </w:r>
    </w:p>
    <w:p w14:paraId="18D72E4F" w14:textId="2E23F112" w:rsidR="00DF096F" w:rsidRPr="00E86D67" w:rsidRDefault="00DF096F" w:rsidP="00DF096F">
      <w:pPr>
        <w:ind w:left="360"/>
        <w:rPr>
          <w:rFonts w:asciiTheme="minorHAnsi" w:hAnsiTheme="minorHAnsi" w:cstheme="minorHAnsi"/>
          <w:b/>
          <w:bCs/>
          <w:sz w:val="22"/>
        </w:rPr>
      </w:pPr>
      <w:r w:rsidRPr="00E86D67">
        <w:rPr>
          <w:rFonts w:asciiTheme="minorHAnsi" w:hAnsiTheme="minorHAnsi" w:cstheme="minorHAnsi"/>
          <w:sz w:val="22"/>
        </w:rPr>
        <w:t xml:space="preserve">List advantages of the invention compared to commercial products / technologies currently available in </w:t>
      </w:r>
      <w:r w:rsidR="00450B59">
        <w:rPr>
          <w:rFonts w:asciiTheme="minorHAnsi" w:hAnsiTheme="minorHAnsi" w:cstheme="minorHAnsi"/>
          <w:sz w:val="22"/>
        </w:rPr>
        <w:t xml:space="preserve">the </w:t>
      </w:r>
      <w:r w:rsidRPr="00E86D67">
        <w:rPr>
          <w:rFonts w:asciiTheme="minorHAnsi" w:hAnsiTheme="minorHAnsi" w:cstheme="minorHAnsi"/>
          <w:sz w:val="22"/>
        </w:rPr>
        <w:t xml:space="preserve">market 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2965"/>
        <w:gridCol w:w="2880"/>
        <w:gridCol w:w="3960"/>
      </w:tblGrid>
      <w:tr w:rsidR="00DF096F" w:rsidRPr="00E86D67" w14:paraId="1658F258" w14:textId="77777777" w:rsidTr="00DE4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6"/>
        </w:trPr>
        <w:tc>
          <w:tcPr>
            <w:tcW w:w="2965" w:type="dxa"/>
          </w:tcPr>
          <w:p w14:paraId="12185CF3" w14:textId="77777777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Company Name</w:t>
            </w:r>
          </w:p>
        </w:tc>
        <w:tc>
          <w:tcPr>
            <w:tcW w:w="2880" w:type="dxa"/>
          </w:tcPr>
          <w:p w14:paraId="4BB29E5C" w14:textId="77777777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Name of company’s product or technology</w:t>
            </w:r>
          </w:p>
        </w:tc>
        <w:tc>
          <w:tcPr>
            <w:tcW w:w="3960" w:type="dxa"/>
          </w:tcPr>
          <w:p w14:paraId="1E71FF39" w14:textId="77777777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Advantages of the invention over the competing product or technology</w:t>
            </w:r>
          </w:p>
        </w:tc>
      </w:tr>
      <w:tr w:rsidR="00DF096F" w:rsidRPr="00E86D67" w14:paraId="34C47650" w14:textId="77777777" w:rsidTr="00DE40C4">
        <w:trPr>
          <w:trHeight w:val="432"/>
        </w:trPr>
        <w:tc>
          <w:tcPr>
            <w:tcW w:w="2965" w:type="dxa"/>
          </w:tcPr>
          <w:p w14:paraId="6D55DC21" w14:textId="1683EFF4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880" w:type="dxa"/>
          </w:tcPr>
          <w:p w14:paraId="11EAC6BE" w14:textId="57ACAD5F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960" w:type="dxa"/>
          </w:tcPr>
          <w:p w14:paraId="76D71819" w14:textId="701B0571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F096F" w:rsidRPr="00E86D67" w14:paraId="56CB80A5" w14:textId="77777777" w:rsidTr="00DE40C4">
        <w:trPr>
          <w:trHeight w:val="432"/>
        </w:trPr>
        <w:tc>
          <w:tcPr>
            <w:tcW w:w="2965" w:type="dxa"/>
          </w:tcPr>
          <w:p w14:paraId="6FFB9F05" w14:textId="734FB9FA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880" w:type="dxa"/>
          </w:tcPr>
          <w:p w14:paraId="2310795B" w14:textId="337A3BAA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960" w:type="dxa"/>
          </w:tcPr>
          <w:p w14:paraId="4A0C5952" w14:textId="5E992055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F096F" w:rsidRPr="00E86D67" w14:paraId="1BD495B3" w14:textId="77777777" w:rsidTr="00DE40C4">
        <w:trPr>
          <w:trHeight w:val="432"/>
        </w:trPr>
        <w:tc>
          <w:tcPr>
            <w:tcW w:w="2965" w:type="dxa"/>
          </w:tcPr>
          <w:p w14:paraId="58131C52" w14:textId="7B996923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880" w:type="dxa"/>
          </w:tcPr>
          <w:p w14:paraId="70326295" w14:textId="65A4BAA6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960" w:type="dxa"/>
          </w:tcPr>
          <w:p w14:paraId="57FCE471" w14:textId="549EA820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F096F" w:rsidRPr="00E86D67" w14:paraId="56375D6A" w14:textId="77777777" w:rsidTr="00DE40C4">
        <w:trPr>
          <w:trHeight w:val="432"/>
        </w:trPr>
        <w:tc>
          <w:tcPr>
            <w:tcW w:w="2965" w:type="dxa"/>
          </w:tcPr>
          <w:p w14:paraId="457FB4EA" w14:textId="7E87BEA9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880" w:type="dxa"/>
          </w:tcPr>
          <w:p w14:paraId="4F4C5A63" w14:textId="4B75BAB0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960" w:type="dxa"/>
          </w:tcPr>
          <w:p w14:paraId="3F345897" w14:textId="47636710" w:rsidR="00DF096F" w:rsidRPr="00E86D67" w:rsidRDefault="00DF096F" w:rsidP="00DE40C4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346BCE4F" w14:textId="000B0AFC" w:rsidR="005250FE" w:rsidRPr="00E86D67" w:rsidRDefault="005737E5" w:rsidP="00F558AA">
      <w:pPr>
        <w:pStyle w:val="Heading1"/>
        <w:keepNext/>
        <w:numPr>
          <w:ilvl w:val="0"/>
          <w:numId w:val="18"/>
        </w:numPr>
        <w:ind w:left="270" w:hanging="270"/>
        <w:rPr>
          <w:rFonts w:asciiTheme="minorHAnsi" w:hAnsiTheme="minorHAnsi" w:cstheme="minorHAnsi"/>
          <w:szCs w:val="22"/>
        </w:rPr>
      </w:pPr>
      <w:r w:rsidRPr="00E86D67">
        <w:rPr>
          <w:rFonts w:asciiTheme="minorHAnsi" w:hAnsiTheme="minorHAnsi" w:cstheme="minorHAnsi"/>
          <w:szCs w:val="22"/>
        </w:rPr>
        <w:t>Technology Readiness Level (TRL)</w:t>
      </w:r>
    </w:p>
    <w:p w14:paraId="26D66EB7" w14:textId="77777777" w:rsidR="005250FE" w:rsidRPr="00E86D67" w:rsidRDefault="005737E5">
      <w:pPr>
        <w:rPr>
          <w:rFonts w:asciiTheme="minorHAnsi" w:hAnsiTheme="minorHAnsi" w:cstheme="minorHAnsi"/>
          <w:sz w:val="22"/>
        </w:rPr>
      </w:pPr>
      <w:r w:rsidRPr="00E86D67">
        <w:rPr>
          <w:rFonts w:asciiTheme="minorHAnsi" w:hAnsiTheme="minorHAnsi" w:cstheme="minorHAnsi"/>
          <w:sz w:val="22"/>
        </w:rPr>
        <w:t>Complete the following assessment of the invention’s present maturity and planned technical development. The inventor(s) should provide or verify technical information, including the TRL assessment.</w:t>
      </w:r>
    </w:p>
    <w:p w14:paraId="6EE49A2D" w14:textId="77777777" w:rsidR="00B42D22" w:rsidRPr="00E86D67" w:rsidRDefault="00B42D22" w:rsidP="00B42D22">
      <w:pPr>
        <w:spacing w:after="40"/>
        <w:rPr>
          <w:rFonts w:asciiTheme="minorHAnsi" w:hAnsiTheme="minorHAnsi" w:cstheme="minorHAnsi"/>
          <w:b/>
          <w:bCs/>
          <w:color w:val="000000" w:themeColor="text1"/>
          <w:sz w:val="22"/>
          <w:u w:val="single"/>
        </w:rPr>
      </w:pPr>
      <w:r w:rsidRPr="00E86D67">
        <w:rPr>
          <w:rFonts w:asciiTheme="minorHAnsi" w:hAnsiTheme="minorHAnsi" w:cstheme="minorHAnsi"/>
          <w:b/>
          <w:bCs/>
          <w:color w:val="000000" w:themeColor="text1"/>
          <w:sz w:val="22"/>
          <w:u w:val="single"/>
        </w:rPr>
        <w:t>CURRENT TECHNOLOGY READINESS LEVEL</w:t>
      </w:r>
    </w:p>
    <w:p w14:paraId="52FBA74C" w14:textId="77777777" w:rsidR="00B42D22" w:rsidRPr="00E86D67" w:rsidRDefault="00B42D22" w:rsidP="00B42D22">
      <w:pPr>
        <w:spacing w:after="40"/>
        <w:rPr>
          <w:rFonts w:asciiTheme="minorHAnsi" w:hAnsiTheme="minorHAnsi" w:cstheme="minorHAnsi"/>
          <w:sz w:val="22"/>
        </w:rPr>
      </w:pPr>
      <w:r w:rsidRPr="00E86D67">
        <w:rPr>
          <w:rFonts w:asciiTheme="minorHAnsi" w:hAnsiTheme="minorHAnsi" w:cstheme="minorHAnsi"/>
          <w:sz w:val="22"/>
        </w:rPr>
        <w:t>Select one TRL level that best matches the current state of your invention:</w:t>
      </w:r>
    </w:p>
    <w:tbl>
      <w:tblPr>
        <w:tblStyle w:val="TableGrid"/>
        <w:tblW w:w="9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5"/>
      </w:tblGrid>
      <w:tr w:rsidR="00B42D22" w:rsidRPr="00E86D67" w14:paraId="16069F06" w14:textId="77777777" w:rsidTr="00F558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</w:trPr>
        <w:tc>
          <w:tcPr>
            <w:tcW w:w="9085" w:type="dxa"/>
            <w:shd w:val="clear" w:color="auto" w:fill="auto"/>
          </w:tcPr>
          <w:p w14:paraId="1B4DE2E8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73135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1: Basic principles observed and reported</w:t>
            </w:r>
          </w:p>
        </w:tc>
      </w:tr>
      <w:tr w:rsidR="00B42D22" w:rsidRPr="00E86D67" w14:paraId="43066ED7" w14:textId="77777777" w:rsidTr="00FB12F2">
        <w:trPr>
          <w:cantSplit/>
        </w:trPr>
        <w:tc>
          <w:tcPr>
            <w:tcW w:w="9085" w:type="dxa"/>
          </w:tcPr>
          <w:p w14:paraId="170F5A43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89133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2: Technology concept and/or application formulated</w:t>
            </w:r>
          </w:p>
        </w:tc>
      </w:tr>
      <w:tr w:rsidR="00B42D22" w:rsidRPr="00E86D67" w14:paraId="1ECB4465" w14:textId="77777777" w:rsidTr="00FB12F2">
        <w:trPr>
          <w:cantSplit/>
        </w:trPr>
        <w:tc>
          <w:tcPr>
            <w:tcW w:w="9085" w:type="dxa"/>
          </w:tcPr>
          <w:p w14:paraId="68D71847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208491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3: Analytical &amp; experimental critical function and/or characteristic proof of concept</w:t>
            </w:r>
          </w:p>
        </w:tc>
      </w:tr>
      <w:tr w:rsidR="00B42D22" w:rsidRPr="00E86D67" w14:paraId="1407BF88" w14:textId="77777777" w:rsidTr="00FB12F2">
        <w:trPr>
          <w:cantSplit/>
        </w:trPr>
        <w:tc>
          <w:tcPr>
            <w:tcW w:w="9085" w:type="dxa"/>
          </w:tcPr>
          <w:p w14:paraId="770BA00B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25698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4: Validation in a controlled laboratory environment</w:t>
            </w:r>
          </w:p>
        </w:tc>
      </w:tr>
      <w:tr w:rsidR="00B42D22" w:rsidRPr="00E86D67" w14:paraId="55DAC163" w14:textId="77777777" w:rsidTr="00FB12F2">
        <w:trPr>
          <w:cantSplit/>
        </w:trPr>
        <w:tc>
          <w:tcPr>
            <w:tcW w:w="9085" w:type="dxa"/>
          </w:tcPr>
          <w:p w14:paraId="084B8FDD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204681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 xml:space="preserve">TRL 5: Component/system validation in relevant environment (Simulated field / </w:t>
            </w:r>
            <w:proofErr w:type="gramStart"/>
            <w:r w:rsidR="00B42D22" w:rsidRPr="00E86D67">
              <w:rPr>
                <w:rFonts w:asciiTheme="minorHAnsi" w:hAnsiTheme="minorHAnsi" w:cstheme="minorHAnsi"/>
                <w:sz w:val="22"/>
              </w:rPr>
              <w:t>Pre-clinical</w:t>
            </w:r>
            <w:proofErr w:type="gramEnd"/>
            <w:r w:rsidR="00B42D22" w:rsidRPr="00E86D67">
              <w:rPr>
                <w:rFonts w:asciiTheme="minorHAnsi" w:hAnsiTheme="minorHAnsi" w:cstheme="minorHAnsi"/>
                <w:sz w:val="22"/>
              </w:rPr>
              <w:t>)</w:t>
            </w:r>
          </w:p>
        </w:tc>
      </w:tr>
      <w:tr w:rsidR="00B42D22" w:rsidRPr="00E86D67" w14:paraId="7BF963E5" w14:textId="77777777" w:rsidTr="00FB12F2">
        <w:trPr>
          <w:cantSplit/>
        </w:trPr>
        <w:tc>
          <w:tcPr>
            <w:tcW w:w="9085" w:type="dxa"/>
          </w:tcPr>
          <w:p w14:paraId="4439E455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97740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6: Prototype/system model demonstrated in relevant environment (Beta test / Pilot scale)</w:t>
            </w:r>
          </w:p>
        </w:tc>
      </w:tr>
      <w:tr w:rsidR="00B42D22" w:rsidRPr="00E86D67" w14:paraId="54B38B5E" w14:textId="77777777" w:rsidTr="00FB12F2">
        <w:trPr>
          <w:cantSplit/>
        </w:trPr>
        <w:tc>
          <w:tcPr>
            <w:tcW w:w="9085" w:type="dxa"/>
          </w:tcPr>
          <w:p w14:paraId="297A5249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42838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7: System prototype demonstrated in operational environment (Field trial)</w:t>
            </w:r>
          </w:p>
        </w:tc>
      </w:tr>
      <w:tr w:rsidR="00B42D22" w:rsidRPr="00E86D67" w14:paraId="36FE523B" w14:textId="77777777" w:rsidTr="00FB12F2">
        <w:trPr>
          <w:cantSplit/>
        </w:trPr>
        <w:tc>
          <w:tcPr>
            <w:tcW w:w="9085" w:type="dxa"/>
          </w:tcPr>
          <w:p w14:paraId="06F66E9E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83125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8: The complete system has been completed, tested, and qualified for its intended use</w:t>
            </w:r>
          </w:p>
        </w:tc>
      </w:tr>
      <w:tr w:rsidR="00B42D22" w:rsidRPr="00E86D67" w14:paraId="45BC7D87" w14:textId="77777777" w:rsidTr="00FB12F2">
        <w:trPr>
          <w:cantSplit/>
        </w:trPr>
        <w:tc>
          <w:tcPr>
            <w:tcW w:w="9085" w:type="dxa"/>
          </w:tcPr>
          <w:p w14:paraId="55A56910" w14:textId="77777777" w:rsidR="00B42D22" w:rsidRPr="00E86D67" w:rsidRDefault="00E112E4" w:rsidP="0011452C">
            <w:pPr>
              <w:spacing w:after="0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6321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22"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42D22" w:rsidRPr="00E86D67">
              <w:rPr>
                <w:rFonts w:asciiTheme="minorHAnsi" w:hAnsiTheme="minorHAnsi" w:cstheme="minorHAnsi"/>
                <w:sz w:val="22"/>
              </w:rPr>
              <w:t>TRL 9: Actual system proven through successful operation in its intended environment</w:t>
            </w:r>
          </w:p>
        </w:tc>
      </w:tr>
    </w:tbl>
    <w:p w14:paraId="6B288167" w14:textId="77777777" w:rsidR="00B42D22" w:rsidRPr="0011452C" w:rsidRDefault="00B42D22" w:rsidP="00B42D22">
      <w:pPr>
        <w:spacing w:before="120" w:after="0"/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11452C">
        <w:rPr>
          <w:rFonts w:asciiTheme="minorHAnsi" w:hAnsiTheme="minorHAnsi" w:cstheme="minorHAnsi"/>
          <w:bCs/>
          <w:i/>
          <w:iCs/>
          <w:sz w:val="20"/>
          <w:szCs w:val="20"/>
        </w:rPr>
        <w:t>Environment Definitions:</w:t>
      </w:r>
    </w:p>
    <w:p w14:paraId="0BF932B3" w14:textId="77777777" w:rsidR="00B42D22" w:rsidRPr="0011452C" w:rsidRDefault="00B42D22" w:rsidP="00B42D22">
      <w:pPr>
        <w:spacing w:after="0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11452C">
        <w:rPr>
          <w:rFonts w:asciiTheme="minorHAnsi" w:hAnsiTheme="minorHAnsi" w:cstheme="minorHAnsi"/>
          <w:i/>
          <w:iCs/>
          <w:sz w:val="20"/>
          <w:szCs w:val="20"/>
        </w:rPr>
        <w:t>Laboratory: Controlled, synthetic, benchtop conditions.</w:t>
      </w:r>
    </w:p>
    <w:p w14:paraId="721AAE41" w14:textId="77777777" w:rsidR="00B42D22" w:rsidRPr="0011452C" w:rsidRDefault="00B42D22" w:rsidP="00B42D22">
      <w:pPr>
        <w:spacing w:after="0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11452C">
        <w:rPr>
          <w:rFonts w:asciiTheme="minorHAnsi" w:hAnsiTheme="minorHAnsi" w:cstheme="minorHAnsi"/>
          <w:i/>
          <w:iCs/>
          <w:sz w:val="20"/>
          <w:szCs w:val="20"/>
        </w:rPr>
        <w:t>Relevant: Simulated field conditions, realistic inputs, scaled-up volume, or pre-clinical animal models.</w:t>
      </w:r>
    </w:p>
    <w:p w14:paraId="049BDA6B" w14:textId="77777777" w:rsidR="00B42D22" w:rsidRPr="0011452C" w:rsidRDefault="00B42D22" w:rsidP="00B42D22">
      <w:pPr>
        <w:spacing w:after="0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11452C">
        <w:rPr>
          <w:rFonts w:asciiTheme="minorHAnsi" w:hAnsiTheme="minorHAnsi" w:cstheme="minorHAnsi"/>
          <w:i/>
          <w:iCs/>
          <w:sz w:val="20"/>
          <w:szCs w:val="20"/>
        </w:rPr>
        <w:t>Operational: Actual real-world operating conditions, full-scale, or human trials.</w:t>
      </w:r>
    </w:p>
    <w:p w14:paraId="6A16F670" w14:textId="77777777" w:rsidR="00B42D22" w:rsidRPr="00E86D67" w:rsidRDefault="00B42D22" w:rsidP="00B42D22">
      <w:pPr>
        <w:spacing w:after="40"/>
        <w:rPr>
          <w:rFonts w:asciiTheme="minorHAnsi" w:hAnsiTheme="minorHAnsi" w:cstheme="minorHAnsi"/>
          <w:sz w:val="22"/>
          <w:u w:val="single"/>
        </w:rPr>
      </w:pPr>
    </w:p>
    <w:p w14:paraId="0DF9100A" w14:textId="77777777" w:rsidR="00B42D22" w:rsidRPr="0011452C" w:rsidRDefault="00B42D22" w:rsidP="00B42D22">
      <w:pPr>
        <w:spacing w:after="40"/>
        <w:rPr>
          <w:rFonts w:asciiTheme="minorHAnsi" w:hAnsiTheme="minorHAnsi" w:cstheme="minorHAnsi"/>
          <w:b/>
          <w:bCs/>
          <w:sz w:val="22"/>
          <w:u w:val="single"/>
        </w:rPr>
      </w:pPr>
      <w:r w:rsidRPr="0011452C">
        <w:rPr>
          <w:rFonts w:asciiTheme="minorHAnsi" w:hAnsiTheme="minorHAnsi" w:cstheme="minorHAnsi"/>
          <w:b/>
          <w:bCs/>
          <w:sz w:val="22"/>
          <w:u w:val="single"/>
        </w:rPr>
        <w:t>JUSTIFICATION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15"/>
      </w:tblGrid>
      <w:tr w:rsidR="00B42D22" w:rsidRPr="00E86D67" w14:paraId="5662413C" w14:textId="77777777" w:rsidTr="001B1A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715" w:type="dxa"/>
          </w:tcPr>
          <w:p w14:paraId="26E911F2" w14:textId="77777777" w:rsidR="00B42D22" w:rsidRPr="00E86D67" w:rsidRDefault="00B42D22" w:rsidP="00FB12F2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A. Justification of Current TRL:</w:t>
            </w:r>
            <w:r w:rsidRPr="00E86D67">
              <w:rPr>
                <w:rFonts w:asciiTheme="minorHAnsi" w:hAnsiTheme="minorHAnsi" w:cstheme="minorHAnsi"/>
                <w:b/>
                <w:sz w:val="22"/>
              </w:rPr>
              <w:br/>
            </w:r>
            <w:r w:rsidRPr="00E86D67">
              <w:rPr>
                <w:rFonts w:asciiTheme="minorHAnsi" w:hAnsiTheme="minorHAnsi" w:cstheme="minorHAnsi"/>
                <w:sz w:val="22"/>
              </w:rPr>
              <w:t>Briefly explain why the invention meets the criteria for the TRL selected above (What milestones or performance indicators support the selected TRL?)</w:t>
            </w:r>
            <w:r w:rsidRPr="00E86D67">
              <w:rPr>
                <w:rFonts w:asciiTheme="minorHAnsi" w:hAnsiTheme="minorHAnsi" w:cstheme="minorHAnsi"/>
                <w:bCs/>
                <w:sz w:val="22"/>
              </w:rPr>
              <w:t xml:space="preserve">    </w:t>
            </w:r>
          </w:p>
        </w:tc>
      </w:tr>
      <w:tr w:rsidR="00B42D22" w:rsidRPr="00E86D67" w14:paraId="56B6AF9E" w14:textId="77777777" w:rsidTr="001B1A33">
        <w:trPr>
          <w:cantSplit/>
        </w:trPr>
        <w:tc>
          <w:tcPr>
            <w:tcW w:w="9715" w:type="dxa"/>
          </w:tcPr>
          <w:p w14:paraId="126D9036" w14:textId="77777777" w:rsidR="00B42D22" w:rsidRPr="00E86D67" w:rsidRDefault="00B42D22" w:rsidP="00FB12F2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br/>
            </w:r>
            <w:r w:rsidRPr="00E86D6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E86D6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E86D67">
              <w:rPr>
                <w:rFonts w:asciiTheme="minorHAnsi" w:hAnsiTheme="minorHAnsi" w:cstheme="minorHAnsi"/>
                <w:sz w:val="22"/>
              </w:rPr>
            </w:r>
            <w:r w:rsidRPr="00E86D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E86D6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E86D6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E86D6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E86D6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E86D6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E86D67">
              <w:rPr>
                <w:rFonts w:asciiTheme="minorHAnsi" w:hAnsiTheme="minorHAnsi" w:cstheme="minorHAnsi"/>
                <w:sz w:val="22"/>
              </w:rPr>
              <w:fldChar w:fldCharType="end"/>
            </w:r>
          </w:p>
          <w:p w14:paraId="1042334C" w14:textId="77777777" w:rsidR="00B42D22" w:rsidRPr="00E86D67" w:rsidRDefault="00B42D22" w:rsidP="00FB12F2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42D22" w:rsidRPr="00E86D67" w14:paraId="0B22D17B" w14:textId="77777777" w:rsidTr="001A786B">
        <w:trPr>
          <w:cantSplit/>
        </w:trPr>
        <w:tc>
          <w:tcPr>
            <w:tcW w:w="9715" w:type="dxa"/>
            <w:shd w:val="clear" w:color="auto" w:fill="DEEAF6" w:themeFill="accent5" w:themeFillTint="33"/>
          </w:tcPr>
          <w:p w14:paraId="6AB3B48F" w14:textId="77777777" w:rsidR="00B42D22" w:rsidRPr="00E86D67" w:rsidRDefault="00B42D22" w:rsidP="00FB12F2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B. Test Environment and Scale</w:t>
            </w:r>
          </w:p>
        </w:tc>
      </w:tr>
      <w:tr w:rsidR="00B42D22" w:rsidRPr="00E86D67" w14:paraId="69C7E6B4" w14:textId="77777777" w:rsidTr="001B1A33">
        <w:trPr>
          <w:cantSplit/>
        </w:trPr>
        <w:tc>
          <w:tcPr>
            <w:tcW w:w="9715" w:type="dxa"/>
          </w:tcPr>
          <w:p w14:paraId="51CB1501" w14:textId="7E046CEB" w:rsidR="00B42D22" w:rsidRPr="00E86D67" w:rsidRDefault="00B42D22" w:rsidP="00FB12F2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 xml:space="preserve">1. </w:t>
            </w:r>
            <w:r w:rsidRPr="00E86D67">
              <w:rPr>
                <w:rFonts w:asciiTheme="minorHAnsi" w:hAnsiTheme="minorHAnsi" w:cstheme="minorHAnsi"/>
                <w:b/>
                <w:bCs/>
                <w:sz w:val="22"/>
              </w:rPr>
              <w:t>Select the primary validation environment</w:t>
            </w:r>
            <w:r w:rsidRPr="00E86D67">
              <w:rPr>
                <w:rFonts w:asciiTheme="minorHAnsi" w:hAnsiTheme="minorHAnsi" w:cstheme="minorHAnsi"/>
                <w:sz w:val="22"/>
              </w:rPr>
              <w:t>:</w:t>
            </w:r>
            <w:r w:rsidRPr="00E86D67">
              <w:rPr>
                <w:rFonts w:asciiTheme="minorHAnsi" w:hAnsiTheme="minorHAnsi" w:cstheme="minorHAnsi"/>
                <w:sz w:val="22"/>
              </w:rPr>
              <w:br/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52510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E86D67">
              <w:rPr>
                <w:rFonts w:asciiTheme="minorHAnsi" w:hAnsiTheme="minorHAnsi" w:cstheme="minorHAnsi"/>
                <w:sz w:val="22"/>
              </w:rPr>
              <w:t>Laboratory Environment (Controlled, synthetic, benchtop conditions; small batch / pure sample)</w:t>
            </w:r>
            <w:r w:rsidRPr="00E86D67">
              <w:rPr>
                <w:rFonts w:asciiTheme="minorHAnsi" w:hAnsiTheme="minorHAnsi" w:cstheme="minorHAnsi"/>
                <w:sz w:val="22"/>
              </w:rPr>
              <w:br/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119954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E86D67">
              <w:rPr>
                <w:rFonts w:asciiTheme="minorHAnsi" w:hAnsiTheme="minorHAnsi" w:cstheme="minorHAnsi"/>
                <w:sz w:val="22"/>
              </w:rPr>
              <w:t>Relevant Environment (Simulated field/industrial conditions, realistic inputs, scaled-up volume, or pre-clinical models)</w:t>
            </w:r>
            <w:r w:rsidRPr="00E86D67">
              <w:rPr>
                <w:rFonts w:asciiTheme="minorHAnsi" w:hAnsiTheme="minorHAnsi" w:cstheme="minorHAnsi"/>
                <w:sz w:val="22"/>
              </w:rPr>
              <w:br/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20983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6D6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E86D67">
              <w:rPr>
                <w:rFonts w:asciiTheme="minorHAnsi" w:hAnsiTheme="minorHAnsi" w:cstheme="minorHAnsi"/>
                <w:sz w:val="22"/>
              </w:rPr>
              <w:t>Operational Environment (Actual real-world field conditions, full operational scale, live trial, or human trials)</w:t>
            </w:r>
            <w:r w:rsidRPr="00E86D67">
              <w:rPr>
                <w:rFonts w:asciiTheme="minorHAnsi" w:hAnsiTheme="minorHAnsi" w:cstheme="minorHAnsi"/>
                <w:sz w:val="22"/>
              </w:rPr>
              <w:br/>
            </w:r>
            <w:r w:rsidRPr="00E86D67">
              <w:rPr>
                <w:rFonts w:asciiTheme="minorHAnsi" w:hAnsiTheme="minorHAnsi" w:cstheme="minorHAnsi"/>
                <w:sz w:val="22"/>
              </w:rPr>
              <w:br/>
              <w:t xml:space="preserve">2. </w:t>
            </w:r>
            <w:r w:rsidRPr="00E86D67">
              <w:rPr>
                <w:rFonts w:asciiTheme="minorHAnsi" w:hAnsiTheme="minorHAnsi" w:cstheme="minorHAnsi"/>
                <w:b/>
                <w:bCs/>
                <w:sz w:val="22"/>
              </w:rPr>
              <w:t>Environmental and Testing Details</w:t>
            </w:r>
            <w:r w:rsidRPr="00E86D67">
              <w:rPr>
                <w:rFonts w:asciiTheme="minorHAnsi" w:hAnsiTheme="minorHAnsi" w:cstheme="minorHAnsi"/>
                <w:sz w:val="22"/>
              </w:rPr>
              <w:t>:</w:t>
            </w:r>
            <w:r w:rsidRPr="00E86D67">
              <w:rPr>
                <w:rFonts w:asciiTheme="minorHAnsi" w:hAnsiTheme="minorHAnsi" w:cstheme="minorHAnsi"/>
                <w:sz w:val="22"/>
              </w:rPr>
              <w:br/>
              <w:t>Describe briefly the Scale &amp; Batch Size: [ e.g., 500 mL bench scale vs. 50 L pilot reactor / 100 test samples vs. 1,000,000 dataset rows]</w:t>
            </w:r>
            <w:r w:rsidRPr="00E86D67">
              <w:rPr>
                <w:rFonts w:asciiTheme="minorHAnsi" w:hAnsiTheme="minorHAnsi" w:cstheme="minorHAnsi"/>
                <w:sz w:val="22"/>
              </w:rPr>
              <w:br/>
            </w:r>
          </w:p>
          <w:p w14:paraId="76F19F7A" w14:textId="77777777" w:rsidR="00B42D22" w:rsidRPr="00E86D67" w:rsidRDefault="00B42D22" w:rsidP="00FB12F2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br/>
              <w:t xml:space="preserve">      • Describe briefly the Facilities/Setup Used: [e.g., university wet lab, specialized high-pressure rig, field test site]</w:t>
            </w:r>
          </w:p>
          <w:p w14:paraId="70D9ACD2" w14:textId="0AD37381" w:rsidR="00B42D22" w:rsidRPr="00E86D67" w:rsidRDefault="00B42D22" w:rsidP="005F6050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D1687FE" w14:textId="58F38F40" w:rsidR="005250FE" w:rsidRPr="00E86D67" w:rsidRDefault="005737E5" w:rsidP="009A7FE1">
      <w:pPr>
        <w:pStyle w:val="Heading1"/>
        <w:keepNext/>
        <w:numPr>
          <w:ilvl w:val="0"/>
          <w:numId w:val="18"/>
        </w:numPr>
        <w:spacing w:after="0" w:afterAutospacing="0"/>
        <w:ind w:left="270" w:hanging="270"/>
        <w:rPr>
          <w:rFonts w:asciiTheme="minorHAnsi" w:hAnsiTheme="minorHAnsi" w:cstheme="minorHAnsi"/>
          <w:szCs w:val="22"/>
        </w:rPr>
      </w:pPr>
      <w:r w:rsidRPr="00E86D67">
        <w:rPr>
          <w:rFonts w:asciiTheme="minorHAnsi" w:hAnsiTheme="minorHAnsi" w:cstheme="minorHAnsi"/>
          <w:szCs w:val="22"/>
        </w:rPr>
        <w:t xml:space="preserve">Commercialization </w:t>
      </w:r>
      <w:r w:rsidR="00845B04" w:rsidRPr="00E86D67">
        <w:rPr>
          <w:rFonts w:asciiTheme="minorHAnsi" w:hAnsiTheme="minorHAnsi" w:cstheme="minorHAnsi"/>
          <w:szCs w:val="22"/>
        </w:rPr>
        <w:t>Milestones</w:t>
      </w:r>
    </w:p>
    <w:p w14:paraId="746C0BD0" w14:textId="4F7E77FC" w:rsidR="005250FE" w:rsidRDefault="00150CB2" w:rsidP="00A147CA">
      <w:pPr>
        <w:jc w:val="both"/>
        <w:rPr>
          <w:rFonts w:asciiTheme="minorHAnsi" w:hAnsiTheme="minorHAnsi" w:cstheme="minorHAnsi"/>
          <w:sz w:val="22"/>
        </w:rPr>
      </w:pPr>
      <w:r w:rsidRPr="00150CB2">
        <w:rPr>
          <w:rFonts w:asciiTheme="minorHAnsi" w:hAnsiTheme="minorHAnsi" w:cstheme="minorHAnsi"/>
          <w:sz w:val="22"/>
        </w:rPr>
        <w:t>The following are indicative commercialization milestones. Provide the expected completion timeline for each applicable milestone based on the proposed commercialization plan. Milestones already completed may be marked as “Completed.”</w:t>
      </w:r>
    </w:p>
    <w:tbl>
      <w:tblPr>
        <w:tblStyle w:val="TableGridLight"/>
        <w:tblW w:w="4865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415"/>
        <w:gridCol w:w="4509"/>
        <w:gridCol w:w="2790"/>
      </w:tblGrid>
      <w:tr w:rsidR="007340F4" w:rsidRPr="007340F4" w14:paraId="61C4065D" w14:textId="77777777" w:rsidTr="009A7FE1">
        <w:tc>
          <w:tcPr>
            <w:tcW w:w="1243" w:type="pct"/>
            <w:shd w:val="clear" w:color="auto" w:fill="BDD6EE" w:themeFill="accent5" w:themeFillTint="66"/>
            <w:hideMark/>
          </w:tcPr>
          <w:p w14:paraId="78295ED4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340F4">
              <w:rPr>
                <w:rFonts w:asciiTheme="minorHAnsi" w:hAnsiTheme="minorHAnsi" w:cstheme="minorHAnsi"/>
                <w:b/>
                <w:bCs/>
                <w:sz w:val="22"/>
              </w:rPr>
              <w:t>Milestone</w:t>
            </w:r>
          </w:p>
        </w:tc>
        <w:tc>
          <w:tcPr>
            <w:tcW w:w="2321" w:type="pct"/>
            <w:shd w:val="clear" w:color="auto" w:fill="BDD6EE" w:themeFill="accent5" w:themeFillTint="66"/>
            <w:hideMark/>
          </w:tcPr>
          <w:p w14:paraId="6627E12D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340F4">
              <w:rPr>
                <w:rFonts w:asciiTheme="minorHAnsi" w:hAnsiTheme="minorHAnsi" w:cstheme="minorHAnsi"/>
                <w:b/>
                <w:bCs/>
                <w:sz w:val="22"/>
              </w:rPr>
              <w:t>Expected Outcome / Description</w:t>
            </w:r>
          </w:p>
        </w:tc>
        <w:tc>
          <w:tcPr>
            <w:tcW w:w="1436" w:type="pct"/>
            <w:shd w:val="clear" w:color="auto" w:fill="BDD6EE" w:themeFill="accent5" w:themeFillTint="66"/>
            <w:hideMark/>
          </w:tcPr>
          <w:p w14:paraId="22F6666C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340F4">
              <w:rPr>
                <w:rFonts w:asciiTheme="minorHAnsi" w:hAnsiTheme="minorHAnsi" w:cstheme="minorHAnsi"/>
                <w:b/>
                <w:bCs/>
                <w:sz w:val="22"/>
              </w:rPr>
              <w:t>Expected Timeline</w:t>
            </w:r>
          </w:p>
        </w:tc>
      </w:tr>
      <w:tr w:rsidR="007340F4" w:rsidRPr="007340F4" w14:paraId="44782EEC" w14:textId="77777777" w:rsidTr="009A7FE1">
        <w:tc>
          <w:tcPr>
            <w:tcW w:w="1243" w:type="pct"/>
            <w:hideMark/>
          </w:tcPr>
          <w:p w14:paraId="3835026A" w14:textId="7387D9C4" w:rsidR="007340F4" w:rsidRPr="007340F4" w:rsidRDefault="007340F4" w:rsidP="007340F4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Market Research and Customer Validation</w:t>
            </w:r>
          </w:p>
        </w:tc>
        <w:tc>
          <w:tcPr>
            <w:tcW w:w="2321" w:type="pct"/>
            <w:hideMark/>
          </w:tcPr>
          <w:p w14:paraId="64AA742C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Target markets, potential customers, customer needs, market size, and commercial demand identified and assessed.</w:t>
            </w:r>
          </w:p>
        </w:tc>
        <w:tc>
          <w:tcPr>
            <w:tcW w:w="1436" w:type="pct"/>
            <w:hideMark/>
          </w:tcPr>
          <w:p w14:paraId="7A37A9C0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[Month/Year]</w:t>
            </w:r>
          </w:p>
        </w:tc>
      </w:tr>
      <w:tr w:rsidR="007340F4" w:rsidRPr="007340F4" w14:paraId="77842288" w14:textId="77777777" w:rsidTr="009A7FE1">
        <w:tc>
          <w:tcPr>
            <w:tcW w:w="1243" w:type="pct"/>
            <w:hideMark/>
          </w:tcPr>
          <w:p w14:paraId="51ACFD75" w14:textId="0D0DA1E1" w:rsidR="007340F4" w:rsidRPr="007340F4" w:rsidRDefault="007340F4" w:rsidP="007340F4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Technology Development and Validation</w:t>
            </w:r>
          </w:p>
        </w:tc>
        <w:tc>
          <w:tcPr>
            <w:tcW w:w="2321" w:type="pct"/>
            <w:hideMark/>
          </w:tcPr>
          <w:p w14:paraId="748456A7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Technology developed and validated through relevant testing, pilot trials, or demonstrations to achieve readiness for commercial use.</w:t>
            </w:r>
          </w:p>
        </w:tc>
        <w:tc>
          <w:tcPr>
            <w:tcW w:w="1436" w:type="pct"/>
            <w:hideMark/>
          </w:tcPr>
          <w:p w14:paraId="13FD4D1E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[Month/Year]</w:t>
            </w:r>
          </w:p>
        </w:tc>
      </w:tr>
      <w:tr w:rsidR="007340F4" w:rsidRPr="007340F4" w14:paraId="6E8C1287" w14:textId="77777777" w:rsidTr="009A7FE1">
        <w:tc>
          <w:tcPr>
            <w:tcW w:w="1243" w:type="pct"/>
            <w:hideMark/>
          </w:tcPr>
          <w:p w14:paraId="232DA2CF" w14:textId="4CDC7416" w:rsidR="007340F4" w:rsidRPr="007340F4" w:rsidRDefault="007340F4" w:rsidP="007340F4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lastRenderedPageBreak/>
              <w:t>Commercial Offering and Business Model</w:t>
            </w:r>
          </w:p>
        </w:tc>
        <w:tc>
          <w:tcPr>
            <w:tcW w:w="2321" w:type="pct"/>
            <w:hideMark/>
          </w:tcPr>
          <w:p w14:paraId="28CBAC27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Commercial product or service, pricing approach, revenue model, and route to market defined.</w:t>
            </w:r>
          </w:p>
        </w:tc>
        <w:tc>
          <w:tcPr>
            <w:tcW w:w="1436" w:type="pct"/>
            <w:hideMark/>
          </w:tcPr>
          <w:p w14:paraId="28981C8D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[Month/Year]</w:t>
            </w:r>
          </w:p>
        </w:tc>
      </w:tr>
      <w:tr w:rsidR="007340F4" w:rsidRPr="007340F4" w14:paraId="16511FA9" w14:textId="77777777" w:rsidTr="009A7FE1">
        <w:tc>
          <w:tcPr>
            <w:tcW w:w="1243" w:type="pct"/>
            <w:hideMark/>
          </w:tcPr>
          <w:p w14:paraId="0EAFC5EC" w14:textId="70384E39" w:rsidR="007340F4" w:rsidRPr="007340F4" w:rsidRDefault="007340F4" w:rsidP="007340F4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Market Entry and Customer Acquisition</w:t>
            </w:r>
          </w:p>
        </w:tc>
        <w:tc>
          <w:tcPr>
            <w:tcW w:w="2321" w:type="pct"/>
            <w:hideMark/>
          </w:tcPr>
          <w:p w14:paraId="0848B266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Potential customers approached, commercial partnerships pursued, and initial orders, sales, or licensing opportunities secured.</w:t>
            </w:r>
          </w:p>
        </w:tc>
        <w:tc>
          <w:tcPr>
            <w:tcW w:w="1436" w:type="pct"/>
            <w:hideMark/>
          </w:tcPr>
          <w:p w14:paraId="67F0A75A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[Month/Year]</w:t>
            </w:r>
          </w:p>
        </w:tc>
      </w:tr>
      <w:tr w:rsidR="007340F4" w:rsidRPr="007340F4" w14:paraId="2646E0E2" w14:textId="77777777" w:rsidTr="009A7FE1">
        <w:tc>
          <w:tcPr>
            <w:tcW w:w="1243" w:type="pct"/>
            <w:hideMark/>
          </w:tcPr>
          <w:p w14:paraId="41384274" w14:textId="6162CC2F" w:rsidR="007340F4" w:rsidRPr="007340F4" w:rsidRDefault="007340F4" w:rsidP="007340F4">
            <w:pPr>
              <w:spacing w:line="259" w:lineRule="auto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Commercial Launch and Scale-up</w:t>
            </w:r>
          </w:p>
        </w:tc>
        <w:tc>
          <w:tcPr>
            <w:tcW w:w="2321" w:type="pct"/>
            <w:hideMark/>
          </w:tcPr>
          <w:p w14:paraId="265A2E7D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Product or service commercially launched, initial sales or deployment achieved, and expansion into additional customers or markets initiated.</w:t>
            </w:r>
          </w:p>
        </w:tc>
        <w:tc>
          <w:tcPr>
            <w:tcW w:w="1436" w:type="pct"/>
            <w:hideMark/>
          </w:tcPr>
          <w:p w14:paraId="6CB63CC9" w14:textId="77777777" w:rsidR="007340F4" w:rsidRPr="007340F4" w:rsidRDefault="007340F4" w:rsidP="007340F4">
            <w:pPr>
              <w:spacing w:line="259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340F4">
              <w:rPr>
                <w:rFonts w:asciiTheme="minorHAnsi" w:hAnsiTheme="minorHAnsi" w:cstheme="minorHAnsi"/>
                <w:sz w:val="22"/>
              </w:rPr>
              <w:t>[Month/Year]</w:t>
            </w:r>
          </w:p>
        </w:tc>
      </w:tr>
    </w:tbl>
    <w:p w14:paraId="7E35C177" w14:textId="3D48018F" w:rsidR="005250FE" w:rsidRPr="00E86D67" w:rsidRDefault="005737E5" w:rsidP="00F558AA">
      <w:pPr>
        <w:pStyle w:val="Heading1"/>
        <w:keepNext/>
        <w:numPr>
          <w:ilvl w:val="0"/>
          <w:numId w:val="18"/>
        </w:numPr>
        <w:ind w:left="270" w:hanging="270"/>
        <w:rPr>
          <w:rFonts w:asciiTheme="minorHAnsi" w:hAnsiTheme="minorHAnsi" w:cstheme="minorHAnsi"/>
          <w:szCs w:val="22"/>
        </w:rPr>
      </w:pPr>
      <w:r w:rsidRPr="00E86D67">
        <w:rPr>
          <w:rFonts w:asciiTheme="minorHAnsi" w:hAnsiTheme="minorHAnsi" w:cstheme="minorHAnsi"/>
          <w:szCs w:val="22"/>
        </w:rPr>
        <w:t>Principal Commercialization Risks</w:t>
      </w:r>
    </w:p>
    <w:p w14:paraId="6F4BF32E" w14:textId="366A0EC8" w:rsidR="005250FE" w:rsidRPr="00E86D67" w:rsidRDefault="00703AC0">
      <w:pPr>
        <w:rPr>
          <w:rFonts w:asciiTheme="minorHAnsi" w:hAnsiTheme="minorHAnsi" w:cstheme="minorHAnsi"/>
          <w:sz w:val="22"/>
        </w:rPr>
      </w:pPr>
      <w:r w:rsidRPr="00703AC0">
        <w:rPr>
          <w:rFonts w:asciiTheme="minorHAnsi" w:hAnsiTheme="minorHAnsi" w:cstheme="minorHAnsi"/>
          <w:sz w:val="22"/>
        </w:rPr>
        <w:t>Identify the main risks that could affect commercialization. Enter ‘Unknown’ where information is not yet available</w:t>
      </w:r>
      <w:r w:rsidR="005737E5" w:rsidRPr="00E86D67">
        <w:rPr>
          <w:rFonts w:asciiTheme="minorHAnsi" w:hAnsiTheme="minorHAnsi" w:cstheme="minorHAnsi"/>
          <w:sz w:val="22"/>
        </w:rPr>
        <w:t>.</w:t>
      </w:r>
    </w:p>
    <w:tbl>
      <w:tblPr>
        <w:tblStyle w:val="TableGrid"/>
        <w:tblW w:w="4865" w:type="pct"/>
        <w:tblLook w:val="04A0" w:firstRow="1" w:lastRow="0" w:firstColumn="1" w:lastColumn="0" w:noHBand="0" w:noVBand="1"/>
      </w:tblPr>
      <w:tblGrid>
        <w:gridCol w:w="2928"/>
        <w:gridCol w:w="1620"/>
        <w:gridCol w:w="1947"/>
        <w:gridCol w:w="3219"/>
      </w:tblGrid>
      <w:tr w:rsidR="008C204D" w:rsidRPr="00E86D67" w14:paraId="2D1B081B" w14:textId="77777777" w:rsidTr="009A7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07" w:type="pct"/>
          </w:tcPr>
          <w:p w14:paraId="4FBD1CC7" w14:textId="77777777" w:rsidR="008C204D" w:rsidRPr="00E86D67" w:rsidRDefault="008C204D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Risk / uncertainty</w:t>
            </w:r>
          </w:p>
        </w:tc>
        <w:tc>
          <w:tcPr>
            <w:tcW w:w="834" w:type="pct"/>
          </w:tcPr>
          <w:p w14:paraId="59CB9819" w14:textId="15DEF120" w:rsidR="008C204D" w:rsidRPr="00E86D67" w:rsidRDefault="008C204D">
            <w:pPr>
              <w:spacing w:after="40"/>
              <w:rPr>
                <w:rFonts w:asciiTheme="minorHAnsi" w:hAnsiTheme="minorHAnsi" w:cstheme="minorHAnsi"/>
                <w:b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Specific Risk</w:t>
            </w:r>
          </w:p>
        </w:tc>
        <w:tc>
          <w:tcPr>
            <w:tcW w:w="1002" w:type="pct"/>
          </w:tcPr>
          <w:p w14:paraId="2505DBE1" w14:textId="642AD21D" w:rsidR="008C204D" w:rsidRPr="00E86D67" w:rsidRDefault="008C204D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Likely effect</w:t>
            </w:r>
          </w:p>
        </w:tc>
        <w:tc>
          <w:tcPr>
            <w:tcW w:w="1657" w:type="pct"/>
          </w:tcPr>
          <w:p w14:paraId="6CD11B8E" w14:textId="77777777" w:rsidR="008C204D" w:rsidRPr="00E86D67" w:rsidRDefault="008C204D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Proposed mitigation / next step</w:t>
            </w:r>
          </w:p>
        </w:tc>
      </w:tr>
      <w:tr w:rsidR="008C204D" w:rsidRPr="00E86D67" w14:paraId="7804A6F4" w14:textId="77777777" w:rsidTr="009A7FE1">
        <w:tc>
          <w:tcPr>
            <w:tcW w:w="1507" w:type="pct"/>
          </w:tcPr>
          <w:p w14:paraId="0112AE7B" w14:textId="77777777" w:rsidR="008C204D" w:rsidRPr="00E86D67" w:rsidRDefault="008C204D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Technical or scale-up</w:t>
            </w:r>
          </w:p>
        </w:tc>
        <w:tc>
          <w:tcPr>
            <w:tcW w:w="834" w:type="pct"/>
          </w:tcPr>
          <w:p w14:paraId="1EF99F79" w14:textId="49118095" w:rsidR="008C204D" w:rsidRPr="00E86D67" w:rsidRDefault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[Risk]</w:t>
            </w:r>
          </w:p>
        </w:tc>
        <w:tc>
          <w:tcPr>
            <w:tcW w:w="1002" w:type="pct"/>
          </w:tcPr>
          <w:p w14:paraId="44BC60C7" w14:textId="57BD9493" w:rsidR="008C204D" w:rsidRPr="00E86D67" w:rsidRDefault="008C204D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[Effect]</w:t>
            </w:r>
          </w:p>
        </w:tc>
        <w:tc>
          <w:tcPr>
            <w:tcW w:w="1657" w:type="pct"/>
          </w:tcPr>
          <w:p w14:paraId="09D97FB3" w14:textId="77777777" w:rsidR="008C204D" w:rsidRPr="00E86D67" w:rsidRDefault="008C204D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[Action]</w:t>
            </w:r>
          </w:p>
        </w:tc>
      </w:tr>
      <w:tr w:rsidR="000C205A" w:rsidRPr="00E86D67" w14:paraId="2398FD78" w14:textId="77777777" w:rsidTr="009A7FE1">
        <w:tc>
          <w:tcPr>
            <w:tcW w:w="1507" w:type="pct"/>
          </w:tcPr>
          <w:p w14:paraId="6585CFEE" w14:textId="77777777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Market adoption or competition</w:t>
            </w:r>
          </w:p>
        </w:tc>
        <w:tc>
          <w:tcPr>
            <w:tcW w:w="834" w:type="pct"/>
            <w:vAlign w:val="top"/>
          </w:tcPr>
          <w:p w14:paraId="73FF60E6" w14:textId="49641368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[Risk]</w:t>
            </w:r>
          </w:p>
        </w:tc>
        <w:tc>
          <w:tcPr>
            <w:tcW w:w="1002" w:type="pct"/>
          </w:tcPr>
          <w:p w14:paraId="5986CFE0" w14:textId="164BC633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[Effect]</w:t>
            </w:r>
          </w:p>
        </w:tc>
        <w:tc>
          <w:tcPr>
            <w:tcW w:w="1657" w:type="pct"/>
          </w:tcPr>
          <w:p w14:paraId="23E1AC3A" w14:textId="77777777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[Action]</w:t>
            </w:r>
          </w:p>
        </w:tc>
      </w:tr>
      <w:tr w:rsidR="000C205A" w:rsidRPr="00E86D67" w14:paraId="2880B16E" w14:textId="77777777" w:rsidTr="009A7FE1">
        <w:tc>
          <w:tcPr>
            <w:tcW w:w="1507" w:type="pct"/>
          </w:tcPr>
          <w:p w14:paraId="3F40BA9D" w14:textId="68255926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 xml:space="preserve">Funding </w:t>
            </w:r>
            <w:r w:rsidR="00450B59">
              <w:rPr>
                <w:rFonts w:asciiTheme="minorHAnsi" w:hAnsiTheme="minorHAnsi" w:cstheme="minorHAnsi"/>
                <w:sz w:val="22"/>
              </w:rPr>
              <w:t>and</w:t>
            </w:r>
            <w:r w:rsidRPr="00E86D67">
              <w:rPr>
                <w:rFonts w:asciiTheme="minorHAnsi" w:hAnsiTheme="minorHAnsi" w:cstheme="minorHAnsi"/>
                <w:sz w:val="22"/>
              </w:rPr>
              <w:t xml:space="preserve"> resource availability</w:t>
            </w:r>
          </w:p>
        </w:tc>
        <w:tc>
          <w:tcPr>
            <w:tcW w:w="834" w:type="pct"/>
            <w:vAlign w:val="top"/>
          </w:tcPr>
          <w:p w14:paraId="1B5B4BE0" w14:textId="1F49599F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[Risk]</w:t>
            </w:r>
          </w:p>
        </w:tc>
        <w:tc>
          <w:tcPr>
            <w:tcW w:w="1002" w:type="pct"/>
          </w:tcPr>
          <w:p w14:paraId="3143E098" w14:textId="67B4BA48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[Effect]</w:t>
            </w:r>
          </w:p>
        </w:tc>
        <w:tc>
          <w:tcPr>
            <w:tcW w:w="1657" w:type="pct"/>
          </w:tcPr>
          <w:p w14:paraId="140BEC9B" w14:textId="77777777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[Action]</w:t>
            </w:r>
          </w:p>
        </w:tc>
      </w:tr>
      <w:tr w:rsidR="000C205A" w:rsidRPr="00E86D67" w14:paraId="436B4376" w14:textId="77777777" w:rsidTr="009A7FE1">
        <w:tc>
          <w:tcPr>
            <w:tcW w:w="1507" w:type="pct"/>
          </w:tcPr>
          <w:p w14:paraId="0BCA2182" w14:textId="23274414" w:rsidR="000C205A" w:rsidRPr="00E86D67" w:rsidRDefault="004A387F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R</w:t>
            </w:r>
            <w:r w:rsidR="000C205A" w:rsidRPr="00E86D67">
              <w:rPr>
                <w:rFonts w:asciiTheme="minorHAnsi" w:hAnsiTheme="minorHAnsi" w:cstheme="minorHAnsi"/>
                <w:sz w:val="22"/>
              </w:rPr>
              <w:t>egulatory</w:t>
            </w:r>
            <w:r w:rsidRPr="00E86D67">
              <w:rPr>
                <w:rFonts w:asciiTheme="minorHAnsi" w:hAnsiTheme="minorHAnsi" w:cstheme="minorHAnsi"/>
                <w:sz w:val="22"/>
              </w:rPr>
              <w:t xml:space="preserve"> and operational</w:t>
            </w:r>
          </w:p>
        </w:tc>
        <w:tc>
          <w:tcPr>
            <w:tcW w:w="834" w:type="pct"/>
            <w:vAlign w:val="top"/>
          </w:tcPr>
          <w:p w14:paraId="5F5AA4A0" w14:textId="5BFFDE42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[Risk]</w:t>
            </w:r>
          </w:p>
        </w:tc>
        <w:tc>
          <w:tcPr>
            <w:tcW w:w="1002" w:type="pct"/>
          </w:tcPr>
          <w:p w14:paraId="64744015" w14:textId="11CEF84F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[Effect]</w:t>
            </w:r>
          </w:p>
        </w:tc>
        <w:tc>
          <w:tcPr>
            <w:tcW w:w="1657" w:type="pct"/>
          </w:tcPr>
          <w:p w14:paraId="5ACB46E2" w14:textId="4C18ABD7" w:rsidR="000C205A" w:rsidRPr="00E86D67" w:rsidRDefault="000C205A" w:rsidP="000C205A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[Action]</w:t>
            </w:r>
          </w:p>
        </w:tc>
      </w:tr>
    </w:tbl>
    <w:p w14:paraId="2A38718A" w14:textId="2540B1F5" w:rsidR="005250FE" w:rsidRPr="00E86D67" w:rsidRDefault="005737E5" w:rsidP="00F558AA">
      <w:pPr>
        <w:pStyle w:val="Heading1"/>
        <w:keepNext/>
        <w:numPr>
          <w:ilvl w:val="0"/>
          <w:numId w:val="18"/>
        </w:numPr>
        <w:ind w:left="270" w:hanging="270"/>
        <w:rPr>
          <w:rFonts w:asciiTheme="minorHAnsi" w:hAnsiTheme="minorHAnsi" w:cstheme="minorHAnsi"/>
          <w:szCs w:val="22"/>
        </w:rPr>
      </w:pPr>
      <w:r w:rsidRPr="00E86D67">
        <w:rPr>
          <w:rFonts w:asciiTheme="minorHAnsi" w:hAnsiTheme="minorHAnsi" w:cstheme="minorHAnsi"/>
          <w:szCs w:val="22"/>
        </w:rPr>
        <w:t>Justification for KFUPM Patent Investment</w:t>
      </w:r>
    </w:p>
    <w:p w14:paraId="52688948" w14:textId="6680FB2D" w:rsidR="005250FE" w:rsidRPr="00E86D67" w:rsidRDefault="00DE44C0">
      <w:pPr>
        <w:rPr>
          <w:rFonts w:asciiTheme="minorHAnsi" w:hAnsiTheme="minorHAnsi" w:cstheme="minorHAnsi"/>
          <w:sz w:val="22"/>
        </w:rPr>
      </w:pPr>
      <w:r w:rsidRPr="00DE44C0">
        <w:rPr>
          <w:rFonts w:asciiTheme="minorHAnsi" w:hAnsiTheme="minorHAnsi" w:cstheme="minorHAnsi"/>
          <w:sz w:val="22"/>
        </w:rPr>
        <w:t xml:space="preserve">Briefly explain why patent filing is justified at this stage and how it could support commercialization. </w:t>
      </w:r>
    </w:p>
    <w:tbl>
      <w:tblPr>
        <w:tblStyle w:val="TableGrid"/>
        <w:tblW w:w="4865" w:type="pct"/>
        <w:tblLook w:val="06A0" w:firstRow="1" w:lastRow="0" w:firstColumn="1" w:lastColumn="0" w:noHBand="1" w:noVBand="1"/>
      </w:tblPr>
      <w:tblGrid>
        <w:gridCol w:w="3757"/>
        <w:gridCol w:w="5957"/>
      </w:tblGrid>
      <w:tr w:rsidR="005250FE" w:rsidRPr="00E86D67" w14:paraId="1954CCD6" w14:textId="77777777" w:rsidTr="009A7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34" w:type="pct"/>
          </w:tcPr>
          <w:p w14:paraId="0F677A4F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Assessment point</w:t>
            </w:r>
          </w:p>
        </w:tc>
        <w:tc>
          <w:tcPr>
            <w:tcW w:w="3066" w:type="pct"/>
          </w:tcPr>
          <w:p w14:paraId="0FCBD270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Supporting justification</w:t>
            </w:r>
          </w:p>
        </w:tc>
      </w:tr>
      <w:tr w:rsidR="005250FE" w:rsidRPr="00E86D67" w14:paraId="01CBCC79" w14:textId="77777777" w:rsidTr="009A7FE1">
        <w:tc>
          <w:tcPr>
            <w:tcW w:w="1934" w:type="pct"/>
          </w:tcPr>
          <w:p w14:paraId="6EDE712D" w14:textId="77777777" w:rsidR="00592130" w:rsidRPr="00E86D67" w:rsidRDefault="005737E5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Why is patent protection needed at this stage?</w:t>
            </w:r>
          </w:p>
        </w:tc>
        <w:tc>
          <w:tcPr>
            <w:tcW w:w="3066" w:type="pct"/>
          </w:tcPr>
          <w:p w14:paraId="66A8AC01" w14:textId="77777777" w:rsidR="00592130" w:rsidRPr="00E86D67" w:rsidRDefault="005737E5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[Explain why filing is important now, including relevant commercialization opportunities or timing considerations.]</w:t>
            </w:r>
          </w:p>
        </w:tc>
      </w:tr>
      <w:tr w:rsidR="005250FE" w:rsidRPr="00E86D67" w14:paraId="6A173562" w14:textId="77777777" w:rsidTr="009A7FE1">
        <w:tc>
          <w:tcPr>
            <w:tcW w:w="1934" w:type="pct"/>
            <w:tcBorders>
              <w:bottom w:val="single" w:sz="4" w:space="0" w:color="auto"/>
            </w:tcBorders>
          </w:tcPr>
          <w:p w14:paraId="6FDB887D" w14:textId="77777777" w:rsidR="00592130" w:rsidRPr="00E86D67" w:rsidRDefault="005737E5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How would KFUPM’s investment in patent protection support commercialization?</w:t>
            </w:r>
          </w:p>
        </w:tc>
        <w:tc>
          <w:tcPr>
            <w:tcW w:w="3066" w:type="pct"/>
            <w:tcBorders>
              <w:bottom w:val="single" w:sz="4" w:space="0" w:color="auto"/>
            </w:tcBorders>
          </w:tcPr>
          <w:p w14:paraId="5410135A" w14:textId="77777777" w:rsidR="00592130" w:rsidRPr="00E86D67" w:rsidRDefault="005737E5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[Explain how patent protection could facilitate licensing, industry partnerships, investment, or other commercial outcomes.]</w:t>
            </w:r>
          </w:p>
        </w:tc>
      </w:tr>
    </w:tbl>
    <w:p w14:paraId="2C28E84C" w14:textId="6A379886" w:rsidR="005250FE" w:rsidRPr="00E86D67" w:rsidRDefault="005737E5" w:rsidP="00F558AA">
      <w:pPr>
        <w:pStyle w:val="Heading1"/>
        <w:keepNext/>
        <w:numPr>
          <w:ilvl w:val="0"/>
          <w:numId w:val="18"/>
        </w:numPr>
        <w:ind w:left="270" w:hanging="270"/>
        <w:rPr>
          <w:rFonts w:asciiTheme="minorHAnsi" w:hAnsiTheme="minorHAnsi" w:cstheme="minorHAnsi"/>
          <w:szCs w:val="22"/>
        </w:rPr>
      </w:pPr>
      <w:r w:rsidRPr="00E86D67">
        <w:rPr>
          <w:rFonts w:asciiTheme="minorHAnsi" w:hAnsiTheme="minorHAnsi" w:cstheme="minorHAnsi"/>
          <w:szCs w:val="22"/>
        </w:rPr>
        <w:t>Supporting Evidence and Confirmation</w:t>
      </w:r>
    </w:p>
    <w:p w14:paraId="386483BA" w14:textId="27DC8115" w:rsidR="005250FE" w:rsidRPr="00E86D67" w:rsidRDefault="003933C0">
      <w:pPr>
        <w:rPr>
          <w:rFonts w:asciiTheme="minorHAnsi" w:hAnsiTheme="minorHAnsi" w:cstheme="minorHAnsi"/>
          <w:sz w:val="22"/>
        </w:rPr>
      </w:pPr>
      <w:r w:rsidRPr="003933C0">
        <w:rPr>
          <w:rFonts w:asciiTheme="minorHAnsi" w:hAnsiTheme="minorHAnsi" w:cstheme="minorHAnsi"/>
          <w:sz w:val="22"/>
        </w:rPr>
        <w:t>List any available documents or evidence supporting the information provided in this plan</w:t>
      </w:r>
      <w:r w:rsidR="005737E5" w:rsidRPr="00E86D67">
        <w:rPr>
          <w:rFonts w:asciiTheme="minorHAnsi" w:hAnsiTheme="minorHAnsi" w:cstheme="minorHAnsi"/>
          <w:sz w:val="22"/>
        </w:rPr>
        <w:t>.</w:t>
      </w:r>
    </w:p>
    <w:tbl>
      <w:tblPr>
        <w:tblStyle w:val="TableGrid"/>
        <w:tblW w:w="4865" w:type="pct"/>
        <w:tblLook w:val="04A0" w:firstRow="1" w:lastRow="0" w:firstColumn="1" w:lastColumn="0" w:noHBand="0" w:noVBand="1"/>
      </w:tblPr>
      <w:tblGrid>
        <w:gridCol w:w="4991"/>
        <w:gridCol w:w="4723"/>
      </w:tblGrid>
      <w:tr w:rsidR="005250FE" w:rsidRPr="00E86D67" w14:paraId="0E537A30" w14:textId="77777777" w:rsidTr="009A7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69" w:type="pct"/>
          </w:tcPr>
          <w:p w14:paraId="031E416D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Document / evidence</w:t>
            </w:r>
          </w:p>
        </w:tc>
        <w:tc>
          <w:tcPr>
            <w:tcW w:w="2431" w:type="pct"/>
          </w:tcPr>
          <w:p w14:paraId="3AC0B7AF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b/>
                <w:sz w:val="22"/>
              </w:rPr>
              <w:t>Included / reference</w:t>
            </w:r>
          </w:p>
        </w:tc>
      </w:tr>
      <w:tr w:rsidR="005250FE" w:rsidRPr="00E86D67" w14:paraId="0264395C" w14:textId="77777777" w:rsidTr="009A7FE1">
        <w:tc>
          <w:tcPr>
            <w:tcW w:w="2569" w:type="pct"/>
          </w:tcPr>
          <w:p w14:paraId="07C34BED" w14:textId="77777777" w:rsidR="00592130" w:rsidRPr="00E86D67" w:rsidRDefault="005737E5">
            <w:pPr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Letter of Interest from an independent company (where required for patent filing)</w:t>
            </w:r>
          </w:p>
        </w:tc>
        <w:tc>
          <w:tcPr>
            <w:tcW w:w="2431" w:type="pct"/>
          </w:tcPr>
          <w:p w14:paraId="4DD869EB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[Reference or status]</w:t>
            </w:r>
          </w:p>
        </w:tc>
      </w:tr>
      <w:tr w:rsidR="005250FE" w:rsidRPr="00E86D67" w14:paraId="6D83BA2C" w14:textId="77777777" w:rsidTr="009A7FE1">
        <w:tc>
          <w:tcPr>
            <w:tcW w:w="2569" w:type="pct"/>
          </w:tcPr>
          <w:p w14:paraId="59F941DB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Market research / customer feedback</w:t>
            </w:r>
          </w:p>
        </w:tc>
        <w:tc>
          <w:tcPr>
            <w:tcW w:w="2431" w:type="pct"/>
          </w:tcPr>
          <w:p w14:paraId="4A605AAF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[Reference or status]</w:t>
            </w:r>
          </w:p>
        </w:tc>
      </w:tr>
      <w:tr w:rsidR="005250FE" w:rsidRPr="00E86D67" w14:paraId="2BA1E855" w14:textId="77777777" w:rsidTr="009A7FE1">
        <w:tc>
          <w:tcPr>
            <w:tcW w:w="2569" w:type="pct"/>
          </w:tcPr>
          <w:p w14:paraId="718A1893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Technical testing / validation evidence</w:t>
            </w:r>
          </w:p>
        </w:tc>
        <w:tc>
          <w:tcPr>
            <w:tcW w:w="2431" w:type="pct"/>
          </w:tcPr>
          <w:p w14:paraId="59DDC380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[Reference or status]</w:t>
            </w:r>
          </w:p>
        </w:tc>
      </w:tr>
      <w:tr w:rsidR="005250FE" w:rsidRPr="00E86D67" w14:paraId="5B4D28B4" w14:textId="77777777" w:rsidTr="009A7FE1">
        <w:tc>
          <w:tcPr>
            <w:tcW w:w="2569" w:type="pct"/>
          </w:tcPr>
          <w:p w14:paraId="5C826FB8" w14:textId="49BD4613" w:rsidR="005250FE" w:rsidRDefault="001E5709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1E5709">
              <w:rPr>
                <w:rFonts w:asciiTheme="minorHAnsi" w:hAnsiTheme="minorHAnsi" w:cstheme="minorHAnsi"/>
                <w:sz w:val="22"/>
              </w:rPr>
              <w:t>Other evidence of commercial interest</w:t>
            </w:r>
          </w:p>
          <w:p w14:paraId="7D5ACEC1" w14:textId="1119F34D" w:rsidR="001E5709" w:rsidRPr="00E86D67" w:rsidRDefault="001E5709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1E5709">
              <w:rPr>
                <w:rFonts w:asciiTheme="minorHAnsi" w:hAnsiTheme="minorHAnsi" w:cstheme="minorHAnsi"/>
                <w:sz w:val="22"/>
              </w:rPr>
              <w:t>[Customer inquiries, discussions with potential licensees, pilot requests, or similar evidence]</w:t>
            </w:r>
          </w:p>
        </w:tc>
        <w:tc>
          <w:tcPr>
            <w:tcW w:w="2431" w:type="pct"/>
          </w:tcPr>
          <w:p w14:paraId="1FBAC610" w14:textId="77777777" w:rsidR="005250FE" w:rsidRPr="00E86D67" w:rsidRDefault="005737E5">
            <w:pPr>
              <w:spacing w:after="40"/>
              <w:rPr>
                <w:rFonts w:asciiTheme="minorHAnsi" w:hAnsiTheme="minorHAnsi" w:cstheme="minorHAnsi"/>
                <w:sz w:val="22"/>
              </w:rPr>
            </w:pPr>
            <w:r w:rsidRPr="00E86D67">
              <w:rPr>
                <w:rFonts w:asciiTheme="minorHAnsi" w:hAnsiTheme="minorHAnsi" w:cstheme="minorHAnsi"/>
                <w:sz w:val="22"/>
              </w:rPr>
              <w:t>[Reference or status]</w:t>
            </w:r>
          </w:p>
        </w:tc>
      </w:tr>
    </w:tbl>
    <w:p w14:paraId="0551EA7C" w14:textId="47907BE0" w:rsidR="005250FE" w:rsidRPr="00E86D67" w:rsidRDefault="005250FE" w:rsidP="005F6050">
      <w:pPr>
        <w:rPr>
          <w:rFonts w:asciiTheme="minorHAnsi" w:hAnsiTheme="minorHAnsi" w:cstheme="minorHAnsi"/>
          <w:sz w:val="22"/>
        </w:rPr>
      </w:pPr>
    </w:p>
    <w:sectPr w:rsidR="005250FE" w:rsidRPr="00E86D67" w:rsidSect="00B26C74">
      <w:headerReference w:type="default" r:id="rId8"/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ED4A" w14:textId="77777777" w:rsidR="00E112E4" w:rsidRDefault="00E112E4" w:rsidP="00B26C74">
      <w:pPr>
        <w:spacing w:after="0" w:line="240" w:lineRule="auto"/>
      </w:pPr>
      <w:r>
        <w:separator/>
      </w:r>
    </w:p>
  </w:endnote>
  <w:endnote w:type="continuationSeparator" w:id="0">
    <w:p w14:paraId="7A856524" w14:textId="77777777" w:rsidR="00E112E4" w:rsidRDefault="00E112E4" w:rsidP="00B2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BM Plex Sans Arabic">
    <w:altName w:val="Arial"/>
    <w:charset w:val="00"/>
    <w:family w:val="swiss"/>
    <w:pitch w:val="variable"/>
    <w:sig w:usb0="A0002063" w:usb1="D000003B" w:usb2="00000008" w:usb3="00000000" w:csb0="000001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E7A3" w14:textId="59A14876" w:rsidR="005250FE" w:rsidRDefault="00E80152">
    <w:pPr>
      <w:pStyle w:val="Footer"/>
      <w:jc w:val="right"/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AD5E52" wp14:editId="0CE347C2">
              <wp:simplePos x="0" y="0"/>
              <wp:positionH relativeFrom="column">
                <wp:posOffset>-43149</wp:posOffset>
              </wp:positionH>
              <wp:positionV relativeFrom="paragraph">
                <wp:posOffset>26532</wp:posOffset>
              </wp:positionV>
              <wp:extent cx="5504507" cy="461726"/>
              <wp:effectExtent l="0" t="0" r="1270" b="0"/>
              <wp:wrapNone/>
              <wp:docPr id="185784769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4507" cy="46172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702DA6" w14:textId="395986A2" w:rsidR="00E80152" w:rsidRPr="00913077" w:rsidRDefault="00E80152" w:rsidP="00E80152">
                          <w:pPr>
                            <w:rPr>
                              <w:i/>
                              <w:iCs/>
                              <w:color w:val="767171" w:themeColor="background2" w:themeShade="80"/>
                            </w:rPr>
                          </w:pPr>
                          <w:r w:rsidRPr="00913077">
                            <w:rPr>
                              <w:b/>
                              <w:bCs/>
                              <w:i/>
                              <w:iCs/>
                              <w:color w:val="767171" w:themeColor="background2" w:themeShade="80"/>
                            </w:rPr>
                            <w:t>Note to Inventors:</w:t>
                          </w:r>
                          <w:r w:rsidRPr="00913077">
                            <w:rPr>
                              <w:i/>
                              <w:iCs/>
                              <w:color w:val="767171" w:themeColor="background2" w:themeShade="80"/>
                            </w:rPr>
                            <w:t xml:space="preserve"> This Commercialization Plan is not required for the patent filing request if an exception identified in the Invention Disclosure Form (IDF) applies.</w:t>
                          </w:r>
                        </w:p>
                        <w:p w14:paraId="5F400FE0" w14:textId="77777777" w:rsidR="00E80152" w:rsidRPr="00E80152" w:rsidRDefault="00E80152">
                          <w:pPr>
                            <w:rPr>
                              <w:color w:val="AEAAAA" w:themeColor="background2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AD5E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.4pt;margin-top:2.1pt;width:433.45pt;height:3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" fillcolor="white [3201]" stroked="f" strokeweight=".5pt">
              <v:textbox>
                <w:txbxContent>
                  <w:p w14:paraId="7D702DA6" w14:textId="395986A2" w:rsidR="00E80152" w:rsidRPr="00913077" w:rsidRDefault="00E80152" w:rsidP="00E80152">
                    <w:pPr>
                      <w:rPr>
                        <w:i/>
                        <w:iCs/>
                        <w:color w:val="767171" w:themeColor="background2" w:themeShade="80"/>
                      </w:rPr>
                    </w:pPr>
                    <w:r w:rsidRPr="00913077">
                      <w:rPr>
                        <w:b/>
                        <w:bCs/>
                        <w:i/>
                        <w:iCs/>
                        <w:color w:val="767171" w:themeColor="background2" w:themeShade="80"/>
                      </w:rPr>
                      <w:t>Note to Inventors:</w:t>
                    </w:r>
                    <w:r w:rsidRPr="00913077">
                      <w:rPr>
                        <w:i/>
                        <w:iCs/>
                        <w:color w:val="767171" w:themeColor="background2" w:themeShade="80"/>
                      </w:rPr>
                      <w:t xml:space="preserve"> This Commercialization Plan is not required for the patent filing request if an exception identified in the Invention Disclosure Form (IDF) applies.</w:t>
                    </w:r>
                  </w:p>
                  <w:p w14:paraId="5F400FE0" w14:textId="77777777" w:rsidR="00E80152" w:rsidRPr="00E80152" w:rsidRDefault="00E80152">
                    <w:pPr>
                      <w:rPr>
                        <w:color w:val="AEAAAA" w:themeColor="background2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="005737E5">
      <w:rPr>
        <w:sz w:val="16"/>
      </w:rPr>
      <w:t xml:space="preserve">Page </w:t>
    </w:r>
    <w:r w:rsidR="005737E5">
      <w:fldChar w:fldCharType="begin"/>
    </w:r>
    <w:r w:rsidR="005737E5">
      <w:instrText>PAGE</w:instrText>
    </w:r>
    <w:r w:rsidR="005737E5">
      <w:fldChar w:fldCharType="separate"/>
    </w:r>
    <w:r w:rsidR="003442EA">
      <w:rPr>
        <w:noProof/>
      </w:rPr>
      <w:t>1</w:t>
    </w:r>
    <w:r w:rsidR="005737E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5DE66" w14:textId="77777777" w:rsidR="00E112E4" w:rsidRDefault="00E112E4" w:rsidP="00B26C74">
      <w:pPr>
        <w:spacing w:after="0" w:line="240" w:lineRule="auto"/>
      </w:pPr>
      <w:r>
        <w:separator/>
      </w:r>
    </w:p>
  </w:footnote>
  <w:footnote w:type="continuationSeparator" w:id="0">
    <w:p w14:paraId="1845CE07" w14:textId="77777777" w:rsidR="00E112E4" w:rsidRDefault="00E112E4" w:rsidP="00B26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649B8" w14:textId="5508ADB0" w:rsidR="00C51949" w:rsidRPr="00C51949" w:rsidRDefault="00C51949" w:rsidP="00C51949">
    <w:pPr>
      <w:pStyle w:val="Title1"/>
      <w:spacing w:before="0"/>
      <w:jc w:val="center"/>
      <w:rPr>
        <w:rFonts w:asciiTheme="minorHAnsi" w:hAnsiTheme="minorHAnsi" w:cstheme="minorHAnsi"/>
        <w:szCs w:val="32"/>
      </w:rPr>
    </w:pPr>
    <w:r w:rsidRPr="00C51949">
      <w:rPr>
        <w:rFonts w:asciiTheme="minorHAnsi" w:hAnsiTheme="minorHAnsi" w:cstheme="minorHAnsi"/>
        <w:szCs w:val="32"/>
      </w:rPr>
      <w:t>COMMERCIALIZATION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602F"/>
    <w:multiLevelType w:val="multilevel"/>
    <w:tmpl w:val="4AEC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838B7"/>
    <w:multiLevelType w:val="hybridMultilevel"/>
    <w:tmpl w:val="7794D05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52ED7"/>
    <w:multiLevelType w:val="multilevel"/>
    <w:tmpl w:val="57BACD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E5477"/>
    <w:multiLevelType w:val="multilevel"/>
    <w:tmpl w:val="4420008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E5868"/>
    <w:multiLevelType w:val="multilevel"/>
    <w:tmpl w:val="B554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C468DE"/>
    <w:multiLevelType w:val="multilevel"/>
    <w:tmpl w:val="9F5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E190B"/>
    <w:multiLevelType w:val="hybridMultilevel"/>
    <w:tmpl w:val="06E6FE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E093A"/>
    <w:multiLevelType w:val="multilevel"/>
    <w:tmpl w:val="62F0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44D7B"/>
    <w:multiLevelType w:val="hybridMultilevel"/>
    <w:tmpl w:val="3446B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6620"/>
    <w:multiLevelType w:val="multilevel"/>
    <w:tmpl w:val="724E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E227E"/>
    <w:multiLevelType w:val="multilevel"/>
    <w:tmpl w:val="F8AC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817F28"/>
    <w:multiLevelType w:val="hybridMultilevel"/>
    <w:tmpl w:val="2F3EBB3E"/>
    <w:lvl w:ilvl="0" w:tplc="D4229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D5B7A"/>
    <w:multiLevelType w:val="multilevel"/>
    <w:tmpl w:val="3172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1A63B6"/>
    <w:multiLevelType w:val="multilevel"/>
    <w:tmpl w:val="36B8C05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09208C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6644D81"/>
    <w:multiLevelType w:val="multilevel"/>
    <w:tmpl w:val="1850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BC1011"/>
    <w:multiLevelType w:val="multilevel"/>
    <w:tmpl w:val="1A30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AB6CC3"/>
    <w:multiLevelType w:val="hybridMultilevel"/>
    <w:tmpl w:val="A3F47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4"/>
  </w:num>
  <w:num w:numId="5">
    <w:abstractNumId w:val="7"/>
  </w:num>
  <w:num w:numId="6">
    <w:abstractNumId w:val="10"/>
  </w:num>
  <w:num w:numId="7">
    <w:abstractNumId w:val="0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2"/>
  </w:num>
  <w:num w:numId="13">
    <w:abstractNumId w:val="1"/>
  </w:num>
  <w:num w:numId="14">
    <w:abstractNumId w:val="13"/>
  </w:num>
  <w:num w:numId="15">
    <w:abstractNumId w:val="3"/>
  </w:num>
  <w:num w:numId="16">
    <w:abstractNumId w:val="14"/>
  </w:num>
  <w:num w:numId="17">
    <w:abstractNumId w:val="1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F3"/>
    <w:rsid w:val="00013712"/>
    <w:rsid w:val="000232EB"/>
    <w:rsid w:val="00027959"/>
    <w:rsid w:val="00030781"/>
    <w:rsid w:val="0003707A"/>
    <w:rsid w:val="00053761"/>
    <w:rsid w:val="00054030"/>
    <w:rsid w:val="00060122"/>
    <w:rsid w:val="0006328B"/>
    <w:rsid w:val="000632A6"/>
    <w:rsid w:val="000644DD"/>
    <w:rsid w:val="00076C82"/>
    <w:rsid w:val="00087989"/>
    <w:rsid w:val="000B30C0"/>
    <w:rsid w:val="000C205A"/>
    <w:rsid w:val="000C30F5"/>
    <w:rsid w:val="000C6D07"/>
    <w:rsid w:val="000D004E"/>
    <w:rsid w:val="000D168F"/>
    <w:rsid w:val="001005FE"/>
    <w:rsid w:val="00113862"/>
    <w:rsid w:val="001143DD"/>
    <w:rsid w:val="0011452C"/>
    <w:rsid w:val="00123324"/>
    <w:rsid w:val="00123DFB"/>
    <w:rsid w:val="00134F1C"/>
    <w:rsid w:val="00142CC0"/>
    <w:rsid w:val="001500FF"/>
    <w:rsid w:val="00150CB2"/>
    <w:rsid w:val="00163697"/>
    <w:rsid w:val="001743F5"/>
    <w:rsid w:val="001779C2"/>
    <w:rsid w:val="001A1130"/>
    <w:rsid w:val="001A786B"/>
    <w:rsid w:val="001B1A33"/>
    <w:rsid w:val="001C46E4"/>
    <w:rsid w:val="001D7F56"/>
    <w:rsid w:val="001E5709"/>
    <w:rsid w:val="001F1D51"/>
    <w:rsid w:val="001F62BE"/>
    <w:rsid w:val="002315E9"/>
    <w:rsid w:val="002474C8"/>
    <w:rsid w:val="00252D15"/>
    <w:rsid w:val="00257A14"/>
    <w:rsid w:val="002A25BC"/>
    <w:rsid w:val="002C1467"/>
    <w:rsid w:val="002E259F"/>
    <w:rsid w:val="002E4914"/>
    <w:rsid w:val="00323D11"/>
    <w:rsid w:val="003442EA"/>
    <w:rsid w:val="00360ADF"/>
    <w:rsid w:val="00370EDD"/>
    <w:rsid w:val="00373AB0"/>
    <w:rsid w:val="00377CBE"/>
    <w:rsid w:val="003835FD"/>
    <w:rsid w:val="003933C0"/>
    <w:rsid w:val="00394504"/>
    <w:rsid w:val="003A017E"/>
    <w:rsid w:val="003B0DB7"/>
    <w:rsid w:val="003C4679"/>
    <w:rsid w:val="003D64C2"/>
    <w:rsid w:val="0040531C"/>
    <w:rsid w:val="0042714C"/>
    <w:rsid w:val="00430587"/>
    <w:rsid w:val="00450B59"/>
    <w:rsid w:val="0045121A"/>
    <w:rsid w:val="004712EB"/>
    <w:rsid w:val="004764AF"/>
    <w:rsid w:val="004A387F"/>
    <w:rsid w:val="004D1743"/>
    <w:rsid w:val="004D54F4"/>
    <w:rsid w:val="004F4338"/>
    <w:rsid w:val="00517C98"/>
    <w:rsid w:val="005250FE"/>
    <w:rsid w:val="005644F3"/>
    <w:rsid w:val="005715D6"/>
    <w:rsid w:val="005737E5"/>
    <w:rsid w:val="0057496B"/>
    <w:rsid w:val="00580C14"/>
    <w:rsid w:val="00592130"/>
    <w:rsid w:val="00593561"/>
    <w:rsid w:val="0059746D"/>
    <w:rsid w:val="005A23B0"/>
    <w:rsid w:val="005C23CB"/>
    <w:rsid w:val="005E75EF"/>
    <w:rsid w:val="005F5079"/>
    <w:rsid w:val="005F6050"/>
    <w:rsid w:val="00651191"/>
    <w:rsid w:val="0066028B"/>
    <w:rsid w:val="00694EC5"/>
    <w:rsid w:val="006A310A"/>
    <w:rsid w:val="006D7753"/>
    <w:rsid w:val="00700377"/>
    <w:rsid w:val="007021A0"/>
    <w:rsid w:val="00703AC0"/>
    <w:rsid w:val="0070536D"/>
    <w:rsid w:val="007207F7"/>
    <w:rsid w:val="00732CDF"/>
    <w:rsid w:val="007340F4"/>
    <w:rsid w:val="00742E18"/>
    <w:rsid w:val="00757F02"/>
    <w:rsid w:val="00781305"/>
    <w:rsid w:val="00787CE9"/>
    <w:rsid w:val="007A335B"/>
    <w:rsid w:val="007B1721"/>
    <w:rsid w:val="007C24C2"/>
    <w:rsid w:val="007F10BF"/>
    <w:rsid w:val="00834053"/>
    <w:rsid w:val="008378E8"/>
    <w:rsid w:val="00845B04"/>
    <w:rsid w:val="008506AA"/>
    <w:rsid w:val="0085197C"/>
    <w:rsid w:val="008576A6"/>
    <w:rsid w:val="008762E7"/>
    <w:rsid w:val="0088756E"/>
    <w:rsid w:val="008967A7"/>
    <w:rsid w:val="008A331F"/>
    <w:rsid w:val="008B1E70"/>
    <w:rsid w:val="008B3437"/>
    <w:rsid w:val="008B503A"/>
    <w:rsid w:val="008C204D"/>
    <w:rsid w:val="008E17A9"/>
    <w:rsid w:val="008E5098"/>
    <w:rsid w:val="009011F8"/>
    <w:rsid w:val="00913077"/>
    <w:rsid w:val="00963140"/>
    <w:rsid w:val="00970EBE"/>
    <w:rsid w:val="00976459"/>
    <w:rsid w:val="00986069"/>
    <w:rsid w:val="009A29A9"/>
    <w:rsid w:val="009A7FE1"/>
    <w:rsid w:val="009B0201"/>
    <w:rsid w:val="009E331A"/>
    <w:rsid w:val="009E3FD6"/>
    <w:rsid w:val="00A02F6B"/>
    <w:rsid w:val="00A04BA1"/>
    <w:rsid w:val="00A147CA"/>
    <w:rsid w:val="00A37302"/>
    <w:rsid w:val="00A4240F"/>
    <w:rsid w:val="00A4504D"/>
    <w:rsid w:val="00A4762C"/>
    <w:rsid w:val="00A72B8D"/>
    <w:rsid w:val="00A843CE"/>
    <w:rsid w:val="00A86906"/>
    <w:rsid w:val="00A90077"/>
    <w:rsid w:val="00AB0104"/>
    <w:rsid w:val="00AC1A23"/>
    <w:rsid w:val="00AC7445"/>
    <w:rsid w:val="00AE3ACE"/>
    <w:rsid w:val="00B018FF"/>
    <w:rsid w:val="00B16E35"/>
    <w:rsid w:val="00B26C74"/>
    <w:rsid w:val="00B3193A"/>
    <w:rsid w:val="00B32BA0"/>
    <w:rsid w:val="00B34A56"/>
    <w:rsid w:val="00B42D22"/>
    <w:rsid w:val="00B757C9"/>
    <w:rsid w:val="00B857DB"/>
    <w:rsid w:val="00B9457B"/>
    <w:rsid w:val="00BA1C4D"/>
    <w:rsid w:val="00BA3B06"/>
    <w:rsid w:val="00BE1FDC"/>
    <w:rsid w:val="00BE4FAE"/>
    <w:rsid w:val="00C13C3B"/>
    <w:rsid w:val="00C4157C"/>
    <w:rsid w:val="00C47354"/>
    <w:rsid w:val="00C51949"/>
    <w:rsid w:val="00CA3F8B"/>
    <w:rsid w:val="00CB13AB"/>
    <w:rsid w:val="00CB3414"/>
    <w:rsid w:val="00CB6A0E"/>
    <w:rsid w:val="00CC1CA4"/>
    <w:rsid w:val="00CC42FD"/>
    <w:rsid w:val="00CD155B"/>
    <w:rsid w:val="00CF2AD1"/>
    <w:rsid w:val="00D041E3"/>
    <w:rsid w:val="00D04B8D"/>
    <w:rsid w:val="00D31D37"/>
    <w:rsid w:val="00D32E7E"/>
    <w:rsid w:val="00D51D43"/>
    <w:rsid w:val="00D85582"/>
    <w:rsid w:val="00D86630"/>
    <w:rsid w:val="00D92E7D"/>
    <w:rsid w:val="00DA4749"/>
    <w:rsid w:val="00DE0CF3"/>
    <w:rsid w:val="00DE44C0"/>
    <w:rsid w:val="00DF096F"/>
    <w:rsid w:val="00DF34DA"/>
    <w:rsid w:val="00E07A6E"/>
    <w:rsid w:val="00E112E4"/>
    <w:rsid w:val="00E12E78"/>
    <w:rsid w:val="00E153EC"/>
    <w:rsid w:val="00E440EB"/>
    <w:rsid w:val="00E51DB7"/>
    <w:rsid w:val="00E56748"/>
    <w:rsid w:val="00E73C67"/>
    <w:rsid w:val="00E73D0D"/>
    <w:rsid w:val="00E80152"/>
    <w:rsid w:val="00E84BA6"/>
    <w:rsid w:val="00E86D67"/>
    <w:rsid w:val="00EA67EC"/>
    <w:rsid w:val="00EB12F6"/>
    <w:rsid w:val="00EC3C94"/>
    <w:rsid w:val="00EF5478"/>
    <w:rsid w:val="00F01148"/>
    <w:rsid w:val="00F4197F"/>
    <w:rsid w:val="00F4240F"/>
    <w:rsid w:val="00F52CEB"/>
    <w:rsid w:val="00F558AA"/>
    <w:rsid w:val="00F602F4"/>
    <w:rsid w:val="00F63732"/>
    <w:rsid w:val="00F767C7"/>
    <w:rsid w:val="00F90B6E"/>
    <w:rsid w:val="00FA16FE"/>
    <w:rsid w:val="00FB75D0"/>
    <w:rsid w:val="00FE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334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053"/>
    <w:pPr>
      <w:spacing w:after="80"/>
    </w:pPr>
    <w:rPr>
      <w:rFonts w:ascii="Aptos" w:hAnsi="Aptos"/>
      <w:sz w:val="18"/>
    </w:rPr>
  </w:style>
  <w:style w:type="paragraph" w:styleId="Heading1">
    <w:name w:val="heading 1"/>
    <w:basedOn w:val="Normal"/>
    <w:link w:val="Heading1Char"/>
    <w:uiPriority w:val="9"/>
    <w:qFormat/>
    <w:rsid w:val="00EC3C94"/>
    <w:pPr>
      <w:spacing w:before="220" w:beforeAutospacing="1" w:after="100" w:afterAutospacing="1" w:line="240" w:lineRule="auto"/>
      <w:outlineLvl w:val="0"/>
    </w:pPr>
    <w:rPr>
      <w:rFonts w:ascii="Aptos Display" w:eastAsia="Times New Roman" w:hAnsi="Aptos Display" w:cs="Times New Roman"/>
      <w:b/>
      <w:bCs/>
      <w:color w:val="1F405E"/>
      <w:kern w:val="36"/>
      <w:sz w:val="22"/>
      <w:szCs w:val="48"/>
    </w:rPr>
  </w:style>
  <w:style w:type="paragraph" w:styleId="Heading2">
    <w:name w:val="heading 2"/>
    <w:basedOn w:val="Normal"/>
    <w:link w:val="Heading2Char"/>
    <w:uiPriority w:val="9"/>
    <w:qFormat/>
    <w:rsid w:val="00EC3C94"/>
    <w:pPr>
      <w:spacing w:before="220" w:beforeAutospacing="1" w:after="100" w:afterAutospacing="1" w:line="240" w:lineRule="auto"/>
      <w:outlineLvl w:val="1"/>
    </w:pPr>
    <w:rPr>
      <w:rFonts w:ascii="Aptos Display" w:eastAsia="Times New Roman" w:hAnsi="Aptos Display" w:cs="Times New Roman"/>
      <w:b/>
      <w:bCs/>
      <w:color w:val="1F405E"/>
      <w:sz w:val="20"/>
      <w:szCs w:val="36"/>
    </w:rPr>
  </w:style>
  <w:style w:type="paragraph" w:styleId="Heading3">
    <w:name w:val="heading 3"/>
    <w:basedOn w:val="Normal"/>
    <w:link w:val="Heading3Char"/>
    <w:uiPriority w:val="9"/>
    <w:qFormat/>
    <w:rsid w:val="00EC3C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76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C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C3C9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C3C9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C3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3C94"/>
    <w:rPr>
      <w:i/>
      <w:iCs/>
    </w:rPr>
  </w:style>
  <w:style w:type="character" w:styleId="Strong">
    <w:name w:val="Strong"/>
    <w:basedOn w:val="DefaultParagraphFont"/>
    <w:uiPriority w:val="22"/>
    <w:qFormat/>
    <w:rsid w:val="00EC3C94"/>
    <w:rPr>
      <w:b/>
      <w:bCs/>
    </w:rPr>
  </w:style>
  <w:style w:type="table" w:styleId="GridTable1Light-Accent1">
    <w:name w:val="Grid Table 1 Light Accent 1"/>
    <w:basedOn w:val="TableNormal"/>
    <w:uiPriority w:val="46"/>
    <w:rsid w:val="00EC3C9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B26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74"/>
  </w:style>
  <w:style w:type="paragraph" w:styleId="Footer">
    <w:name w:val="footer"/>
    <w:basedOn w:val="Normal"/>
    <w:link w:val="FooterChar"/>
    <w:uiPriority w:val="99"/>
    <w:unhideWhenUsed/>
    <w:rsid w:val="00B26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74"/>
  </w:style>
  <w:style w:type="character" w:styleId="IntenseEmphasis">
    <w:name w:val="Intense Emphasis"/>
    <w:basedOn w:val="DefaultParagraphFont"/>
    <w:uiPriority w:val="21"/>
    <w:qFormat/>
    <w:rsid w:val="00B26C74"/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970EB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4762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134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4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4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F1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18FF"/>
    <w:pPr>
      <w:spacing w:after="0" w:line="240" w:lineRule="auto"/>
    </w:pPr>
  </w:style>
  <w:style w:type="table" w:styleId="TableGrid">
    <w:name w:val="Table Grid"/>
    <w:basedOn w:val="TableNormal"/>
    <w:uiPriority w:val="59"/>
    <w:rsid w:val="00F558AA"/>
    <w:pPr>
      <w:spacing w:after="0" w:line="240" w:lineRule="auto"/>
    </w:pPr>
    <w:rPr>
      <w:rFonts w:eastAsia="Times New Roman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tblPr/>
      <w:tcPr>
        <w:shd w:val="clear" w:color="auto" w:fill="DEEAF6" w:themeFill="accent5" w:themeFillTint="33"/>
      </w:tcPr>
    </w:tblStylePr>
  </w:style>
  <w:style w:type="paragraph" w:customStyle="1" w:styleId="Title1">
    <w:name w:val="Title1"/>
    <w:pPr>
      <w:spacing w:before="220" w:after="100"/>
    </w:pPr>
    <w:rPr>
      <w:rFonts w:ascii="Aptos Display" w:hAnsi="Aptos Display"/>
      <w:b/>
      <w:color w:val="1F405E"/>
      <w:sz w:val="32"/>
    </w:rPr>
  </w:style>
  <w:style w:type="table" w:styleId="TableGridLight">
    <w:name w:val="Grid Table Light"/>
    <w:basedOn w:val="TableNormal"/>
    <w:uiPriority w:val="40"/>
    <w:rsid w:val="007340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0590B-F498-4815-B8AA-50D855491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2026-10-12T18:24:00Z</dcterms:created>
  <dcterms:modified xsi:type="dcterms:W3CDTF">2026-10-13T13:30:00Z</dcterms:modified>
</cp:coreProperties>
</file>